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F2" w:rsidRDefault="007926F2" w:rsidP="00FE779E">
      <w:pPr>
        <w:jc w:val="both"/>
        <w:rPr>
          <w:rFonts w:ascii="Arial" w:hAnsi="Arial" w:cs="Arial"/>
          <w:b/>
          <w:sz w:val="28"/>
          <w:szCs w:val="28"/>
        </w:rPr>
      </w:pPr>
    </w:p>
    <w:p w:rsidR="007926F2" w:rsidRDefault="007926F2" w:rsidP="00FE779E">
      <w:pPr>
        <w:jc w:val="both"/>
        <w:rPr>
          <w:rFonts w:ascii="Arial" w:hAnsi="Arial" w:cs="Arial"/>
          <w:b/>
          <w:sz w:val="28"/>
          <w:szCs w:val="28"/>
        </w:rPr>
      </w:pPr>
    </w:p>
    <w:p w:rsidR="00420A52" w:rsidRPr="00A91956" w:rsidRDefault="00420A52" w:rsidP="00FE779E">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4D7A0A">
        <w:rPr>
          <w:rFonts w:ascii="Arial" w:hAnsi="Arial" w:cs="Arial"/>
          <w:b/>
          <w:sz w:val="28"/>
          <w:szCs w:val="28"/>
        </w:rPr>
        <w:t>13</w:t>
      </w:r>
      <w:r w:rsidR="009046F2" w:rsidRPr="009046F2">
        <w:rPr>
          <w:rFonts w:ascii="Arial" w:hAnsi="Arial" w:cs="Arial"/>
          <w:b/>
          <w:sz w:val="28"/>
          <w:szCs w:val="28"/>
          <w:vertAlign w:val="superscript"/>
        </w:rPr>
        <w:t>th</w:t>
      </w:r>
      <w:r w:rsidR="004D7A0A">
        <w:rPr>
          <w:rFonts w:ascii="Arial" w:hAnsi="Arial" w:cs="Arial"/>
          <w:b/>
          <w:sz w:val="28"/>
          <w:szCs w:val="28"/>
        </w:rPr>
        <w:t xml:space="preserve"> Jul</w:t>
      </w:r>
      <w:r w:rsidR="000114D2">
        <w:rPr>
          <w:rFonts w:ascii="Arial" w:hAnsi="Arial" w:cs="Arial"/>
          <w:b/>
          <w:sz w:val="28"/>
          <w:szCs w:val="28"/>
        </w:rPr>
        <w:t>y</w:t>
      </w:r>
      <w:r w:rsidR="009046F2">
        <w:rPr>
          <w:rFonts w:ascii="Arial" w:hAnsi="Arial" w:cs="Arial"/>
          <w:b/>
          <w:sz w:val="28"/>
          <w:szCs w:val="28"/>
        </w:rPr>
        <w:t xml:space="preserve"> 2016</w:t>
      </w:r>
    </w:p>
    <w:p w:rsidR="009046F2" w:rsidRDefault="009046F2" w:rsidP="00FE779E">
      <w:pPr>
        <w:jc w:val="both"/>
        <w:rPr>
          <w:rFonts w:ascii="Arial" w:hAnsi="Arial" w:cs="Arial"/>
          <w:sz w:val="24"/>
          <w:szCs w:val="24"/>
        </w:rPr>
      </w:pPr>
    </w:p>
    <w:p w:rsidR="008456CA" w:rsidRPr="005D0AF8" w:rsidRDefault="008456CA" w:rsidP="00FE779E">
      <w:pPr>
        <w:jc w:val="both"/>
        <w:rPr>
          <w:rFonts w:ascii="Arial" w:hAnsi="Arial" w:cs="Arial"/>
          <w:b/>
          <w:sz w:val="24"/>
          <w:szCs w:val="24"/>
        </w:rPr>
      </w:pPr>
      <w:r w:rsidRPr="005D0AF8">
        <w:rPr>
          <w:rFonts w:ascii="Arial" w:hAnsi="Arial" w:cs="Arial"/>
          <w:b/>
          <w:sz w:val="24"/>
          <w:szCs w:val="24"/>
        </w:rPr>
        <w:t>Item 6 Application LCC/2015/0070 Recycling Lives</w:t>
      </w:r>
      <w:r w:rsidR="00642FB4" w:rsidRPr="005D0AF8">
        <w:rPr>
          <w:rFonts w:ascii="Arial" w:hAnsi="Arial" w:cs="Arial"/>
          <w:b/>
          <w:sz w:val="24"/>
          <w:szCs w:val="24"/>
        </w:rPr>
        <w:t>.</w:t>
      </w:r>
    </w:p>
    <w:p w:rsidR="00642FB4" w:rsidRDefault="00642FB4" w:rsidP="00FE779E">
      <w:pPr>
        <w:jc w:val="both"/>
        <w:rPr>
          <w:rFonts w:ascii="Arial" w:hAnsi="Arial" w:cs="Arial"/>
          <w:sz w:val="24"/>
          <w:szCs w:val="24"/>
        </w:rPr>
      </w:pPr>
    </w:p>
    <w:p w:rsidR="00642FB4" w:rsidRDefault="00642FB4" w:rsidP="00FE779E">
      <w:pPr>
        <w:jc w:val="both"/>
        <w:rPr>
          <w:rFonts w:ascii="Arial" w:hAnsi="Arial" w:cs="Arial"/>
          <w:sz w:val="24"/>
          <w:szCs w:val="24"/>
        </w:rPr>
      </w:pPr>
      <w:r>
        <w:rPr>
          <w:rFonts w:ascii="Arial" w:hAnsi="Arial" w:cs="Arial"/>
          <w:sz w:val="24"/>
          <w:szCs w:val="24"/>
        </w:rPr>
        <w:t>Subsequent to the report the applicant has made a number of comments in relation to the list of recommended conditions appended to the report:</w:t>
      </w:r>
    </w:p>
    <w:p w:rsidR="00642FB4" w:rsidRDefault="00642FB4" w:rsidP="00FE779E">
      <w:pPr>
        <w:jc w:val="both"/>
        <w:rPr>
          <w:rFonts w:ascii="Arial" w:hAnsi="Arial" w:cs="Arial"/>
          <w:sz w:val="24"/>
          <w:szCs w:val="24"/>
        </w:rPr>
      </w:pPr>
    </w:p>
    <w:p w:rsidR="00642FB4" w:rsidRDefault="00642FB4" w:rsidP="00FE779E">
      <w:pPr>
        <w:jc w:val="both"/>
        <w:rPr>
          <w:rFonts w:ascii="Arial" w:hAnsi="Arial" w:cs="Arial"/>
          <w:sz w:val="24"/>
          <w:szCs w:val="24"/>
        </w:rPr>
      </w:pPr>
      <w:r>
        <w:rPr>
          <w:rFonts w:ascii="Arial" w:hAnsi="Arial" w:cs="Arial"/>
          <w:sz w:val="24"/>
          <w:szCs w:val="24"/>
        </w:rPr>
        <w:t>Condition 1 b) add the following text</w:t>
      </w:r>
    </w:p>
    <w:p w:rsidR="00642FB4" w:rsidRDefault="00642FB4" w:rsidP="00FE779E">
      <w:pPr>
        <w:jc w:val="both"/>
        <w:rPr>
          <w:rFonts w:ascii="Arial" w:hAnsi="Arial" w:cs="Arial"/>
          <w:sz w:val="24"/>
          <w:szCs w:val="24"/>
        </w:rPr>
      </w:pPr>
    </w:p>
    <w:p w:rsidR="00642FB4" w:rsidRDefault="00642FB4" w:rsidP="00FE779E">
      <w:pPr>
        <w:jc w:val="both"/>
        <w:rPr>
          <w:rFonts w:ascii="Arial" w:hAnsi="Arial" w:cs="Arial"/>
          <w:sz w:val="24"/>
          <w:szCs w:val="24"/>
        </w:rPr>
      </w:pPr>
      <w:r>
        <w:rPr>
          <w:rFonts w:ascii="Arial" w:hAnsi="Arial" w:cs="Arial"/>
          <w:sz w:val="24"/>
          <w:szCs w:val="24"/>
        </w:rPr>
        <w:t>Plans and drawings submitted on with application LCC/2015/0070</w:t>
      </w:r>
    </w:p>
    <w:p w:rsidR="00642FB4" w:rsidRDefault="00642FB4" w:rsidP="00FE779E">
      <w:pPr>
        <w:jc w:val="both"/>
        <w:rPr>
          <w:rFonts w:ascii="Arial" w:hAnsi="Arial" w:cs="Arial"/>
          <w:sz w:val="24"/>
          <w:szCs w:val="24"/>
        </w:rPr>
      </w:pPr>
    </w:p>
    <w:p w:rsidR="00642FB4" w:rsidRDefault="00642FB4" w:rsidP="00FE779E">
      <w:pPr>
        <w:jc w:val="both"/>
        <w:rPr>
          <w:rFonts w:ascii="Arial" w:hAnsi="Arial" w:cs="Arial"/>
          <w:sz w:val="24"/>
          <w:szCs w:val="24"/>
        </w:rPr>
      </w:pPr>
      <w:r>
        <w:rPr>
          <w:rFonts w:ascii="Arial" w:hAnsi="Arial" w:cs="Arial"/>
          <w:sz w:val="24"/>
          <w:szCs w:val="24"/>
        </w:rPr>
        <w:t>Drawing No. SP007 – Site Layout Plan</w:t>
      </w:r>
    </w:p>
    <w:p w:rsidR="00642FB4" w:rsidRDefault="00642FB4" w:rsidP="00FE779E">
      <w:pPr>
        <w:jc w:val="both"/>
        <w:rPr>
          <w:rFonts w:ascii="Arial" w:hAnsi="Arial" w:cs="Arial"/>
          <w:sz w:val="24"/>
          <w:szCs w:val="24"/>
        </w:rPr>
      </w:pPr>
      <w:r>
        <w:rPr>
          <w:rFonts w:ascii="Arial" w:hAnsi="Arial" w:cs="Arial"/>
          <w:sz w:val="24"/>
          <w:szCs w:val="24"/>
        </w:rPr>
        <w:t>Drawing No. LP/001 – Lighting Plan</w:t>
      </w:r>
    </w:p>
    <w:p w:rsidR="00642FB4" w:rsidRDefault="00642FB4" w:rsidP="00FE779E">
      <w:pPr>
        <w:jc w:val="both"/>
        <w:rPr>
          <w:rFonts w:ascii="Arial" w:hAnsi="Arial" w:cs="Arial"/>
          <w:sz w:val="24"/>
          <w:szCs w:val="24"/>
        </w:rPr>
      </w:pPr>
      <w:r>
        <w:rPr>
          <w:rFonts w:ascii="Arial" w:hAnsi="Arial" w:cs="Arial"/>
          <w:sz w:val="24"/>
          <w:szCs w:val="24"/>
        </w:rPr>
        <w:t>Drawing No. RE3937-02 Retaining Wall Positions</w:t>
      </w:r>
    </w:p>
    <w:p w:rsidR="00642FB4" w:rsidRDefault="00642FB4" w:rsidP="00FE779E">
      <w:pPr>
        <w:jc w:val="both"/>
        <w:rPr>
          <w:rFonts w:ascii="Arial" w:hAnsi="Arial" w:cs="Arial"/>
          <w:sz w:val="24"/>
          <w:szCs w:val="24"/>
        </w:rPr>
      </w:pPr>
      <w:r>
        <w:rPr>
          <w:rFonts w:ascii="Arial" w:hAnsi="Arial" w:cs="Arial"/>
          <w:sz w:val="24"/>
          <w:szCs w:val="24"/>
        </w:rPr>
        <w:t>Drawing No. SG/01 – Revised wall elevations</w:t>
      </w:r>
    </w:p>
    <w:p w:rsidR="00642FB4" w:rsidRDefault="00642FB4" w:rsidP="00FE779E">
      <w:pPr>
        <w:jc w:val="both"/>
        <w:rPr>
          <w:rFonts w:ascii="Arial" w:hAnsi="Arial" w:cs="Arial"/>
          <w:sz w:val="24"/>
          <w:szCs w:val="24"/>
        </w:rPr>
      </w:pPr>
      <w:r>
        <w:rPr>
          <w:rFonts w:ascii="Arial" w:hAnsi="Arial" w:cs="Arial"/>
          <w:sz w:val="24"/>
          <w:szCs w:val="24"/>
        </w:rPr>
        <w:t>Drawing No</w:t>
      </w:r>
      <w:r w:rsidR="005D0AF8">
        <w:rPr>
          <w:rFonts w:ascii="Arial" w:hAnsi="Arial" w:cs="Arial"/>
          <w:sz w:val="24"/>
          <w:szCs w:val="24"/>
        </w:rPr>
        <w:t>. RE-1E-SD0001A-R4-1 Fragmentiser Installation</w:t>
      </w:r>
    </w:p>
    <w:p w:rsidR="005D0AF8" w:rsidRDefault="005D0AF8" w:rsidP="00FE779E">
      <w:pPr>
        <w:jc w:val="both"/>
        <w:rPr>
          <w:rFonts w:ascii="Arial" w:hAnsi="Arial" w:cs="Arial"/>
          <w:sz w:val="24"/>
          <w:szCs w:val="24"/>
        </w:rPr>
      </w:pPr>
      <w:r>
        <w:rPr>
          <w:rFonts w:ascii="Arial" w:hAnsi="Arial" w:cs="Arial"/>
          <w:sz w:val="24"/>
          <w:szCs w:val="24"/>
        </w:rPr>
        <w:t>Drawing No.PL-0-103-888-14 Pre shredder technical drawings</w:t>
      </w:r>
    </w:p>
    <w:p w:rsidR="005D0AF8" w:rsidRDefault="005D0AF8" w:rsidP="00FE779E">
      <w:pPr>
        <w:jc w:val="both"/>
        <w:rPr>
          <w:rFonts w:ascii="Arial" w:hAnsi="Arial" w:cs="Arial"/>
          <w:sz w:val="24"/>
          <w:szCs w:val="24"/>
        </w:rPr>
      </w:pPr>
      <w:r>
        <w:rPr>
          <w:rFonts w:ascii="Arial" w:hAnsi="Arial" w:cs="Arial"/>
          <w:sz w:val="24"/>
          <w:szCs w:val="24"/>
        </w:rPr>
        <w:t>Drawing No. 216015-02 C1 Fragmentiser Cladding Details</w:t>
      </w:r>
    </w:p>
    <w:p w:rsidR="00642FB4" w:rsidRDefault="00642FB4" w:rsidP="00FE779E">
      <w:pPr>
        <w:jc w:val="both"/>
        <w:rPr>
          <w:rFonts w:ascii="Arial" w:hAnsi="Arial" w:cs="Arial"/>
          <w:sz w:val="24"/>
          <w:szCs w:val="24"/>
        </w:rPr>
      </w:pPr>
    </w:p>
    <w:p w:rsidR="008456CA" w:rsidRDefault="005D0AF8" w:rsidP="00FE779E">
      <w:pPr>
        <w:jc w:val="both"/>
        <w:rPr>
          <w:rFonts w:ascii="Arial" w:hAnsi="Arial" w:cs="Arial"/>
          <w:sz w:val="24"/>
          <w:szCs w:val="24"/>
        </w:rPr>
      </w:pPr>
      <w:r>
        <w:rPr>
          <w:rFonts w:ascii="Arial" w:hAnsi="Arial" w:cs="Arial"/>
          <w:sz w:val="24"/>
          <w:szCs w:val="24"/>
        </w:rPr>
        <w:t>Condition 2 (Hours of operation)</w:t>
      </w:r>
    </w:p>
    <w:p w:rsidR="005D0AF8" w:rsidRDefault="005D0AF8" w:rsidP="00FE779E">
      <w:pPr>
        <w:jc w:val="both"/>
        <w:rPr>
          <w:rFonts w:ascii="Arial" w:hAnsi="Arial" w:cs="Arial"/>
          <w:sz w:val="24"/>
          <w:szCs w:val="24"/>
        </w:rPr>
      </w:pPr>
    </w:p>
    <w:p w:rsidR="005D0AF8" w:rsidRDefault="005D0AF8" w:rsidP="00FE779E">
      <w:pPr>
        <w:jc w:val="both"/>
        <w:rPr>
          <w:rFonts w:ascii="Arial" w:hAnsi="Arial" w:cs="Arial"/>
          <w:sz w:val="24"/>
          <w:szCs w:val="24"/>
        </w:rPr>
      </w:pPr>
      <w:r>
        <w:rPr>
          <w:rFonts w:ascii="Arial" w:hAnsi="Arial" w:cs="Arial"/>
          <w:sz w:val="24"/>
          <w:szCs w:val="24"/>
        </w:rPr>
        <w:t>The applicant has requested permission to use the pre shredder between 07.30 – 20.30 hours Mondays to Fridays. Howeve</w:t>
      </w:r>
      <w:r w:rsidR="00A70856">
        <w:rPr>
          <w:rFonts w:ascii="Arial" w:hAnsi="Arial" w:cs="Arial"/>
          <w:sz w:val="24"/>
          <w:szCs w:val="24"/>
        </w:rPr>
        <w:t>r, no noise assessment has been</w:t>
      </w:r>
      <w:bookmarkStart w:id="0" w:name="_GoBack"/>
      <w:bookmarkEnd w:id="0"/>
      <w:r>
        <w:rPr>
          <w:rFonts w:ascii="Arial" w:hAnsi="Arial" w:cs="Arial"/>
          <w:sz w:val="24"/>
          <w:szCs w:val="24"/>
        </w:rPr>
        <w:t xml:space="preserve"> undertaken of the pre shredder to demonstrate that the noise levels from this equipment would be acceptable. The </w:t>
      </w:r>
      <w:r w:rsidR="00841AE9">
        <w:rPr>
          <w:rFonts w:ascii="Arial" w:hAnsi="Arial" w:cs="Arial"/>
          <w:sz w:val="24"/>
          <w:szCs w:val="24"/>
        </w:rPr>
        <w:t xml:space="preserve">applicant considers the pre shredder is covered by permitted development rights and has submitted an application for a Certificate of Lawful Development to demonstrate such. However, the County Council considers that the pre shredder is </w:t>
      </w:r>
      <w:r w:rsidR="003A2338">
        <w:rPr>
          <w:rFonts w:ascii="Arial" w:hAnsi="Arial" w:cs="Arial"/>
          <w:sz w:val="24"/>
          <w:szCs w:val="24"/>
        </w:rPr>
        <w:t xml:space="preserve">not </w:t>
      </w:r>
      <w:r w:rsidR="00841AE9">
        <w:rPr>
          <w:rFonts w:ascii="Arial" w:hAnsi="Arial" w:cs="Arial"/>
          <w:sz w:val="24"/>
          <w:szCs w:val="24"/>
        </w:rPr>
        <w:t xml:space="preserve">covered by the permitted development </w:t>
      </w:r>
      <w:proofErr w:type="gramStart"/>
      <w:r w:rsidR="00841AE9">
        <w:rPr>
          <w:rFonts w:ascii="Arial" w:hAnsi="Arial" w:cs="Arial"/>
          <w:sz w:val="24"/>
          <w:szCs w:val="24"/>
        </w:rPr>
        <w:t>rights</w:t>
      </w:r>
      <w:proofErr w:type="gramEnd"/>
      <w:r w:rsidR="00841AE9">
        <w:rPr>
          <w:rFonts w:ascii="Arial" w:hAnsi="Arial" w:cs="Arial"/>
          <w:sz w:val="24"/>
          <w:szCs w:val="24"/>
        </w:rPr>
        <w:t xml:space="preserve"> in which case a separate planning application would be required for this equipment where the applicant could submit noise information to justify longer hours of operation for the pre shredder.</w:t>
      </w:r>
    </w:p>
    <w:p w:rsidR="00401815" w:rsidRDefault="00401815" w:rsidP="00FE779E">
      <w:pPr>
        <w:jc w:val="both"/>
        <w:rPr>
          <w:rFonts w:ascii="Arial" w:hAnsi="Arial" w:cs="Arial"/>
          <w:sz w:val="24"/>
          <w:szCs w:val="24"/>
        </w:rPr>
      </w:pPr>
    </w:p>
    <w:p w:rsidR="00401815" w:rsidRDefault="00401815" w:rsidP="00FE779E">
      <w:pPr>
        <w:jc w:val="both"/>
        <w:rPr>
          <w:rFonts w:ascii="Arial" w:hAnsi="Arial" w:cs="Arial"/>
          <w:sz w:val="24"/>
          <w:szCs w:val="24"/>
        </w:rPr>
      </w:pPr>
      <w:r>
        <w:rPr>
          <w:rFonts w:ascii="Arial" w:hAnsi="Arial" w:cs="Arial"/>
          <w:sz w:val="24"/>
          <w:szCs w:val="24"/>
        </w:rPr>
        <w:t>The applicant has also requested amendments to the final paragraph of condition 2:</w:t>
      </w:r>
    </w:p>
    <w:p w:rsidR="00401815" w:rsidRDefault="00401815" w:rsidP="00FE779E">
      <w:pPr>
        <w:jc w:val="both"/>
        <w:rPr>
          <w:rFonts w:ascii="Arial" w:hAnsi="Arial" w:cs="Arial"/>
          <w:sz w:val="24"/>
          <w:szCs w:val="24"/>
        </w:rPr>
      </w:pPr>
    </w:p>
    <w:p w:rsidR="00401815" w:rsidRDefault="00401815" w:rsidP="00FE779E">
      <w:pPr>
        <w:jc w:val="both"/>
        <w:rPr>
          <w:rFonts w:ascii="Arial" w:hAnsi="Arial" w:cs="Arial"/>
          <w:i/>
          <w:sz w:val="24"/>
          <w:szCs w:val="24"/>
        </w:rPr>
      </w:pPr>
      <w:r w:rsidRPr="00401815">
        <w:rPr>
          <w:rFonts w:ascii="Arial" w:hAnsi="Arial" w:cs="Arial"/>
          <w:i/>
          <w:sz w:val="24"/>
          <w:szCs w:val="24"/>
        </w:rPr>
        <w:t xml:space="preserve">The requirements of this condition shall not apply to the depollution of end of life vehicles, to metal </w:t>
      </w:r>
      <w:r w:rsidRPr="00401815">
        <w:rPr>
          <w:rFonts w:ascii="Arial" w:hAnsi="Arial" w:cs="Arial"/>
          <w:b/>
          <w:i/>
          <w:sz w:val="24"/>
          <w:szCs w:val="24"/>
        </w:rPr>
        <w:t>and Waste Electrical and Electronic Equipment</w:t>
      </w:r>
      <w:r w:rsidRPr="00401815">
        <w:rPr>
          <w:rFonts w:ascii="Arial" w:hAnsi="Arial" w:cs="Arial"/>
          <w:i/>
          <w:sz w:val="24"/>
          <w:szCs w:val="24"/>
        </w:rPr>
        <w:t xml:space="preserve"> inside the buildings and the delivery and unloading of waste from civic amenity sites and Household Waste Disposal Centres or the carrying out of essential repairs to plant and machinery used on the site.</w:t>
      </w:r>
    </w:p>
    <w:p w:rsidR="00401815" w:rsidRDefault="00401815" w:rsidP="00FE779E">
      <w:pPr>
        <w:jc w:val="both"/>
        <w:rPr>
          <w:rFonts w:ascii="Arial" w:hAnsi="Arial" w:cs="Arial"/>
          <w:i/>
          <w:sz w:val="24"/>
          <w:szCs w:val="24"/>
        </w:rPr>
      </w:pPr>
    </w:p>
    <w:p w:rsidR="00401815" w:rsidRDefault="00401815" w:rsidP="00FE779E">
      <w:pPr>
        <w:jc w:val="both"/>
        <w:rPr>
          <w:rFonts w:ascii="Arial" w:hAnsi="Arial" w:cs="Arial"/>
          <w:sz w:val="24"/>
          <w:szCs w:val="24"/>
        </w:rPr>
      </w:pPr>
      <w:r>
        <w:rPr>
          <w:rFonts w:ascii="Arial" w:hAnsi="Arial" w:cs="Arial"/>
          <w:sz w:val="24"/>
          <w:szCs w:val="24"/>
        </w:rPr>
        <w:t>Condition 4 (Boundary Treatments and Landscaping)</w:t>
      </w:r>
      <w:r w:rsidR="00A30165">
        <w:rPr>
          <w:rFonts w:ascii="Arial" w:hAnsi="Arial" w:cs="Arial"/>
          <w:sz w:val="24"/>
          <w:szCs w:val="24"/>
        </w:rPr>
        <w:t>:</w:t>
      </w:r>
      <w:r w:rsidR="006C4A8B">
        <w:rPr>
          <w:rFonts w:ascii="Arial" w:hAnsi="Arial" w:cs="Arial"/>
          <w:sz w:val="24"/>
          <w:szCs w:val="24"/>
        </w:rPr>
        <w:t xml:space="preserve"> The applicant has </w:t>
      </w:r>
      <w:r w:rsidR="00B24706">
        <w:rPr>
          <w:rFonts w:ascii="Arial" w:hAnsi="Arial" w:cs="Arial"/>
          <w:sz w:val="24"/>
          <w:szCs w:val="24"/>
        </w:rPr>
        <w:t>submitted outline details for his proposals for the boundary walls. These proposals involve the boundary walls being raised by a further 1.5 metres. This will require a separate planning application and the matters listed in condition 4 can be addressed within that application. Therefore condition 4 is no longer required.</w:t>
      </w:r>
    </w:p>
    <w:p w:rsidR="00B24706" w:rsidRDefault="00B24706" w:rsidP="00FE779E">
      <w:pPr>
        <w:jc w:val="both"/>
        <w:rPr>
          <w:rFonts w:ascii="Arial" w:hAnsi="Arial" w:cs="Arial"/>
          <w:sz w:val="24"/>
          <w:szCs w:val="24"/>
        </w:rPr>
      </w:pPr>
    </w:p>
    <w:p w:rsidR="00401815" w:rsidRDefault="00401815" w:rsidP="00FE779E">
      <w:pPr>
        <w:jc w:val="both"/>
        <w:rPr>
          <w:rFonts w:ascii="Arial" w:hAnsi="Arial" w:cs="Arial"/>
          <w:sz w:val="24"/>
          <w:szCs w:val="24"/>
        </w:rPr>
      </w:pPr>
      <w:r>
        <w:rPr>
          <w:rFonts w:ascii="Arial" w:hAnsi="Arial" w:cs="Arial"/>
          <w:sz w:val="24"/>
          <w:szCs w:val="24"/>
        </w:rPr>
        <w:t xml:space="preserve">Condition 6 (Stockpiling) – Replace drawing </w:t>
      </w:r>
      <w:r w:rsidR="00B07D2B">
        <w:rPr>
          <w:rFonts w:ascii="Arial" w:hAnsi="Arial" w:cs="Arial"/>
          <w:sz w:val="24"/>
          <w:szCs w:val="24"/>
        </w:rPr>
        <w:t>649/SK/05 Rev D with Drawing No.SP007 – Site Layout Plan.</w:t>
      </w:r>
    </w:p>
    <w:p w:rsidR="00B07D2B" w:rsidRDefault="00B07D2B" w:rsidP="00FE779E">
      <w:pPr>
        <w:jc w:val="both"/>
        <w:rPr>
          <w:rFonts w:ascii="Arial" w:hAnsi="Arial" w:cs="Arial"/>
          <w:sz w:val="24"/>
          <w:szCs w:val="24"/>
        </w:rPr>
      </w:pPr>
    </w:p>
    <w:p w:rsidR="00B07D2B" w:rsidRDefault="00B07D2B" w:rsidP="00FE779E">
      <w:pPr>
        <w:jc w:val="both"/>
        <w:rPr>
          <w:rFonts w:ascii="Arial" w:hAnsi="Arial" w:cs="Arial"/>
          <w:sz w:val="24"/>
          <w:szCs w:val="24"/>
        </w:rPr>
      </w:pPr>
      <w:r>
        <w:rPr>
          <w:rFonts w:ascii="Arial" w:hAnsi="Arial" w:cs="Arial"/>
          <w:sz w:val="24"/>
          <w:szCs w:val="24"/>
        </w:rPr>
        <w:t>Condition 10 (Environmental Improvements)</w:t>
      </w:r>
    </w:p>
    <w:p w:rsidR="00B07D2B" w:rsidRDefault="00B07D2B" w:rsidP="00FE779E">
      <w:pPr>
        <w:jc w:val="both"/>
        <w:rPr>
          <w:rFonts w:ascii="Arial" w:hAnsi="Arial" w:cs="Arial"/>
          <w:sz w:val="24"/>
          <w:szCs w:val="24"/>
        </w:rPr>
      </w:pPr>
    </w:p>
    <w:p w:rsidR="00B07D2B" w:rsidRDefault="00B07D2B" w:rsidP="00FE779E">
      <w:pPr>
        <w:jc w:val="both"/>
        <w:rPr>
          <w:rFonts w:ascii="Arial" w:hAnsi="Arial" w:cs="Arial"/>
          <w:sz w:val="24"/>
          <w:szCs w:val="24"/>
        </w:rPr>
      </w:pPr>
      <w:r>
        <w:rPr>
          <w:rFonts w:ascii="Arial" w:hAnsi="Arial" w:cs="Arial"/>
          <w:sz w:val="24"/>
          <w:szCs w:val="24"/>
        </w:rPr>
        <w:t>Add the following to the end of the condition:-</w:t>
      </w:r>
    </w:p>
    <w:p w:rsidR="00B07D2B" w:rsidRDefault="00B07D2B" w:rsidP="00FE779E">
      <w:pPr>
        <w:jc w:val="both"/>
        <w:rPr>
          <w:rFonts w:ascii="Arial" w:hAnsi="Arial" w:cs="Arial"/>
          <w:sz w:val="24"/>
          <w:szCs w:val="24"/>
        </w:rPr>
      </w:pPr>
    </w:p>
    <w:p w:rsidR="00B07D2B" w:rsidRDefault="00B07D2B" w:rsidP="00FE779E">
      <w:pPr>
        <w:jc w:val="both"/>
        <w:rPr>
          <w:rFonts w:ascii="Arial" w:hAnsi="Arial" w:cs="Arial"/>
          <w:sz w:val="24"/>
          <w:szCs w:val="24"/>
        </w:rPr>
      </w:pPr>
      <w:r>
        <w:rPr>
          <w:rFonts w:ascii="Arial" w:hAnsi="Arial" w:cs="Arial"/>
          <w:sz w:val="24"/>
          <w:szCs w:val="24"/>
        </w:rPr>
        <w:t>'Thereafter, the works shall be carried out in accordance with the timescale identified in the approved scheme and programme'.</w:t>
      </w:r>
    </w:p>
    <w:p w:rsidR="00642FB4" w:rsidRDefault="00642FB4" w:rsidP="00FE779E">
      <w:pPr>
        <w:jc w:val="both"/>
        <w:rPr>
          <w:rFonts w:ascii="Arial" w:hAnsi="Arial" w:cs="Arial"/>
          <w:sz w:val="24"/>
          <w:szCs w:val="24"/>
        </w:rPr>
      </w:pPr>
    </w:p>
    <w:p w:rsidR="00880A71" w:rsidRDefault="00880A71" w:rsidP="00FE779E">
      <w:pPr>
        <w:overflowPunct/>
        <w:jc w:val="both"/>
        <w:textAlignment w:val="auto"/>
        <w:rPr>
          <w:rFonts w:ascii="Arial" w:hAnsi="Arial" w:cs="Arial"/>
          <w:b/>
          <w:sz w:val="24"/>
          <w:szCs w:val="24"/>
        </w:rPr>
      </w:pPr>
      <w:r>
        <w:rPr>
          <w:rFonts w:ascii="Arial" w:hAnsi="Arial" w:cs="Arial"/>
          <w:b/>
          <w:sz w:val="24"/>
          <w:szCs w:val="24"/>
        </w:rPr>
        <w:t>Item</w:t>
      </w:r>
      <w:r w:rsidR="006652BB">
        <w:rPr>
          <w:rFonts w:ascii="Arial" w:hAnsi="Arial" w:cs="Arial"/>
          <w:b/>
          <w:sz w:val="24"/>
          <w:szCs w:val="24"/>
        </w:rPr>
        <w:t>s 7 and 8</w:t>
      </w:r>
      <w:r>
        <w:rPr>
          <w:rFonts w:ascii="Arial" w:hAnsi="Arial" w:cs="Arial"/>
          <w:b/>
          <w:sz w:val="24"/>
          <w:szCs w:val="24"/>
        </w:rPr>
        <w:t xml:space="preserve"> </w:t>
      </w:r>
      <w:r w:rsidR="006652BB">
        <w:rPr>
          <w:rFonts w:ascii="Arial" w:hAnsi="Arial" w:cs="Arial"/>
          <w:b/>
          <w:sz w:val="24"/>
          <w:szCs w:val="24"/>
        </w:rPr>
        <w:t>–</w:t>
      </w:r>
      <w:r w:rsidRPr="000240FC">
        <w:rPr>
          <w:rFonts w:ascii="Arial" w:hAnsi="Arial" w:cs="Arial"/>
          <w:b/>
          <w:sz w:val="24"/>
          <w:szCs w:val="24"/>
        </w:rPr>
        <w:t xml:space="preserve"> Applica</w:t>
      </w:r>
      <w:r>
        <w:rPr>
          <w:rFonts w:ascii="Arial" w:hAnsi="Arial" w:cs="Arial"/>
          <w:b/>
          <w:sz w:val="24"/>
          <w:szCs w:val="24"/>
        </w:rPr>
        <w:t>tion</w:t>
      </w:r>
      <w:r w:rsidR="006652BB">
        <w:rPr>
          <w:rFonts w:ascii="Arial" w:hAnsi="Arial" w:cs="Arial"/>
          <w:b/>
          <w:sz w:val="24"/>
          <w:szCs w:val="24"/>
        </w:rPr>
        <w:t>s LCC/2016/0013 and</w:t>
      </w:r>
      <w:r w:rsidR="006652BB" w:rsidRPr="00143C5E">
        <w:rPr>
          <w:rFonts w:ascii="Arial" w:hAnsi="Arial" w:cs="Arial"/>
          <w:b/>
          <w:sz w:val="24"/>
          <w:szCs w:val="24"/>
        </w:rPr>
        <w:t xml:space="preserve"> </w:t>
      </w:r>
      <w:r>
        <w:rPr>
          <w:rFonts w:ascii="Arial" w:hAnsi="Arial" w:cs="Arial"/>
          <w:b/>
          <w:sz w:val="24"/>
          <w:szCs w:val="24"/>
        </w:rPr>
        <w:t>LCC/2016/0014</w:t>
      </w:r>
      <w:r w:rsidRPr="00143C5E">
        <w:rPr>
          <w:rFonts w:ascii="Arial" w:hAnsi="Arial" w:cs="Arial"/>
          <w:b/>
          <w:sz w:val="24"/>
          <w:szCs w:val="24"/>
        </w:rPr>
        <w:t xml:space="preserve"> </w:t>
      </w:r>
      <w:r>
        <w:rPr>
          <w:rFonts w:ascii="Arial" w:hAnsi="Arial" w:cs="Arial"/>
          <w:b/>
          <w:sz w:val="24"/>
          <w:szCs w:val="24"/>
        </w:rPr>
        <w:t>–</w:t>
      </w:r>
      <w:r w:rsidRPr="00143C5E">
        <w:rPr>
          <w:rFonts w:ascii="Arial" w:hAnsi="Arial" w:cs="Arial"/>
          <w:b/>
          <w:sz w:val="24"/>
          <w:szCs w:val="24"/>
        </w:rPr>
        <w:t xml:space="preserve"> </w:t>
      </w:r>
      <w:r>
        <w:rPr>
          <w:rFonts w:ascii="Arial" w:hAnsi="Arial" w:cs="Arial"/>
          <w:b/>
          <w:sz w:val="24"/>
          <w:szCs w:val="24"/>
        </w:rPr>
        <w:t xml:space="preserve">Land at </w:t>
      </w:r>
      <w:proofErr w:type="spellStart"/>
      <w:r>
        <w:rPr>
          <w:rFonts w:ascii="Arial" w:hAnsi="Arial" w:cs="Arial"/>
          <w:b/>
          <w:sz w:val="24"/>
          <w:szCs w:val="24"/>
        </w:rPr>
        <w:t>Lidun</w:t>
      </w:r>
      <w:proofErr w:type="spellEnd"/>
      <w:r>
        <w:rPr>
          <w:rFonts w:ascii="Arial" w:hAnsi="Arial" w:cs="Arial"/>
          <w:b/>
          <w:sz w:val="24"/>
          <w:szCs w:val="24"/>
        </w:rPr>
        <w:t xml:space="preserve"> Park Industrial Estate</w:t>
      </w:r>
    </w:p>
    <w:p w:rsidR="00876236" w:rsidRDefault="00876236" w:rsidP="00FE779E">
      <w:pPr>
        <w:overflowPunct/>
        <w:jc w:val="both"/>
        <w:textAlignment w:val="auto"/>
        <w:rPr>
          <w:rFonts w:ascii="Arial" w:hAnsi="Arial" w:cs="Arial"/>
          <w:b/>
          <w:sz w:val="24"/>
          <w:szCs w:val="24"/>
        </w:rPr>
      </w:pPr>
    </w:p>
    <w:p w:rsidR="00876236" w:rsidRPr="00314C88" w:rsidRDefault="00E85B1C" w:rsidP="00FE779E">
      <w:pPr>
        <w:overflowPunct/>
        <w:jc w:val="both"/>
        <w:textAlignment w:val="auto"/>
        <w:rPr>
          <w:rFonts w:ascii="Arial" w:hAnsi="Arial" w:cs="Arial"/>
          <w:sz w:val="24"/>
          <w:szCs w:val="24"/>
        </w:rPr>
      </w:pPr>
      <w:r>
        <w:rPr>
          <w:rFonts w:ascii="Arial" w:hAnsi="Arial" w:cs="Arial"/>
          <w:sz w:val="24"/>
          <w:szCs w:val="24"/>
          <w:lang w:eastAsia="en-GB"/>
        </w:rPr>
        <w:t>In response to comments from the Borough Council EHO, t</w:t>
      </w:r>
      <w:r w:rsidR="00876236" w:rsidRPr="00C51769">
        <w:rPr>
          <w:rFonts w:ascii="Arial" w:hAnsi="Arial" w:cs="Arial"/>
          <w:sz w:val="24"/>
          <w:szCs w:val="24"/>
          <w:lang w:eastAsia="en-GB"/>
        </w:rPr>
        <w:t>he applicant has submitted</w:t>
      </w:r>
      <w:r w:rsidR="00876236">
        <w:rPr>
          <w:rFonts w:ascii="Arial" w:hAnsi="Arial" w:cs="Arial"/>
          <w:sz w:val="24"/>
          <w:szCs w:val="24"/>
          <w:lang w:eastAsia="en-GB"/>
        </w:rPr>
        <w:t xml:space="preserve"> an acoustic assessment to r</w:t>
      </w:r>
      <w:r>
        <w:rPr>
          <w:rFonts w:ascii="Arial" w:hAnsi="Arial" w:cs="Arial"/>
          <w:sz w:val="24"/>
          <w:szCs w:val="24"/>
          <w:lang w:eastAsia="en-GB"/>
        </w:rPr>
        <w:t>ecord the noise levels</w:t>
      </w:r>
      <w:r w:rsidR="00876236">
        <w:rPr>
          <w:rFonts w:ascii="Arial" w:hAnsi="Arial" w:cs="Arial"/>
          <w:sz w:val="24"/>
          <w:szCs w:val="24"/>
          <w:lang w:eastAsia="en-GB"/>
        </w:rPr>
        <w:t xml:space="preserve"> from the</w:t>
      </w:r>
      <w:r>
        <w:rPr>
          <w:rFonts w:ascii="Arial" w:hAnsi="Arial" w:cs="Arial"/>
          <w:sz w:val="24"/>
          <w:szCs w:val="24"/>
          <w:lang w:eastAsia="en-GB"/>
        </w:rPr>
        <w:t xml:space="preserve"> site</w:t>
      </w:r>
      <w:r w:rsidR="00876236">
        <w:rPr>
          <w:rFonts w:ascii="Arial" w:hAnsi="Arial" w:cs="Arial"/>
          <w:sz w:val="24"/>
          <w:szCs w:val="24"/>
          <w:lang w:eastAsia="en-GB"/>
        </w:rPr>
        <w:t xml:space="preserve">. The </w:t>
      </w:r>
      <w:r>
        <w:rPr>
          <w:rFonts w:ascii="Arial" w:hAnsi="Arial" w:cs="Arial"/>
          <w:sz w:val="24"/>
          <w:szCs w:val="24"/>
          <w:lang w:eastAsia="en-GB"/>
        </w:rPr>
        <w:t xml:space="preserve">assessment recorded noise </w:t>
      </w:r>
      <w:r w:rsidR="008456CA">
        <w:rPr>
          <w:rFonts w:ascii="Arial" w:hAnsi="Arial" w:cs="Arial"/>
          <w:sz w:val="24"/>
          <w:szCs w:val="24"/>
          <w:lang w:eastAsia="en-GB"/>
        </w:rPr>
        <w:t>f</w:t>
      </w:r>
      <w:r w:rsidR="00876236" w:rsidRPr="00314C88">
        <w:rPr>
          <w:rFonts w:ascii="Arial" w:hAnsi="Arial" w:cs="Arial"/>
          <w:sz w:val="24"/>
          <w:szCs w:val="24"/>
        </w:rPr>
        <w:t xml:space="preserve">rom the existing permitted </w:t>
      </w:r>
      <w:r w:rsidR="008456CA">
        <w:rPr>
          <w:rFonts w:ascii="Arial" w:hAnsi="Arial" w:cs="Arial"/>
          <w:sz w:val="24"/>
          <w:szCs w:val="24"/>
        </w:rPr>
        <w:t>area</w:t>
      </w:r>
      <w:r w:rsidR="00876236" w:rsidRPr="00314C88">
        <w:rPr>
          <w:rFonts w:ascii="Arial" w:hAnsi="Arial" w:cs="Arial"/>
          <w:sz w:val="24"/>
          <w:szCs w:val="24"/>
        </w:rPr>
        <w:t xml:space="preserve"> </w:t>
      </w:r>
      <w:r>
        <w:rPr>
          <w:rFonts w:ascii="Arial" w:hAnsi="Arial" w:cs="Arial"/>
          <w:sz w:val="24"/>
          <w:szCs w:val="24"/>
        </w:rPr>
        <w:t xml:space="preserve">of </w:t>
      </w:r>
      <w:r w:rsidR="008456CA">
        <w:rPr>
          <w:rFonts w:ascii="Arial" w:hAnsi="Arial" w:cs="Arial"/>
          <w:sz w:val="24"/>
          <w:szCs w:val="24"/>
        </w:rPr>
        <w:t xml:space="preserve">the site </w:t>
      </w:r>
      <w:r>
        <w:rPr>
          <w:rFonts w:ascii="Arial" w:hAnsi="Arial" w:cs="Arial"/>
          <w:sz w:val="24"/>
          <w:szCs w:val="24"/>
        </w:rPr>
        <w:t>and the area subject to application</w:t>
      </w:r>
      <w:r w:rsidR="008456CA">
        <w:rPr>
          <w:rFonts w:ascii="Arial" w:hAnsi="Arial" w:cs="Arial"/>
          <w:sz w:val="24"/>
          <w:szCs w:val="24"/>
        </w:rPr>
        <w:t xml:space="preserve"> </w:t>
      </w:r>
      <w:r>
        <w:rPr>
          <w:rFonts w:ascii="Arial" w:hAnsi="Arial" w:cs="Arial"/>
          <w:sz w:val="24"/>
          <w:szCs w:val="24"/>
        </w:rPr>
        <w:t>LCC/2016/0014</w:t>
      </w:r>
    </w:p>
    <w:p w:rsidR="00876236" w:rsidRPr="00314C88" w:rsidRDefault="00876236" w:rsidP="00FE779E">
      <w:pPr>
        <w:overflowPunct/>
        <w:jc w:val="both"/>
        <w:textAlignment w:val="auto"/>
        <w:rPr>
          <w:rFonts w:ascii="Arial" w:hAnsi="Arial" w:cs="Arial"/>
          <w:sz w:val="24"/>
          <w:szCs w:val="24"/>
        </w:rPr>
      </w:pPr>
    </w:p>
    <w:p w:rsidR="00876236" w:rsidRPr="002B149A" w:rsidRDefault="008456CA" w:rsidP="00FE779E">
      <w:pPr>
        <w:overflowPunct/>
        <w:jc w:val="both"/>
        <w:textAlignment w:val="auto"/>
        <w:rPr>
          <w:rFonts w:ascii="Arial" w:hAnsi="Arial" w:cs="Arial"/>
          <w:sz w:val="24"/>
          <w:szCs w:val="24"/>
          <w:lang w:eastAsia="en-GB"/>
        </w:rPr>
      </w:pPr>
      <w:r>
        <w:rPr>
          <w:rFonts w:ascii="Arial" w:hAnsi="Arial" w:cs="Arial"/>
          <w:sz w:val="24"/>
          <w:szCs w:val="24"/>
          <w:lang w:eastAsia="en-GB"/>
        </w:rPr>
        <w:t xml:space="preserve">Noise </w:t>
      </w:r>
      <w:r w:rsidR="00876236" w:rsidRPr="00AD6A09">
        <w:rPr>
          <w:rFonts w:ascii="Arial" w:hAnsi="Arial" w:cs="Arial"/>
          <w:sz w:val="24"/>
          <w:szCs w:val="24"/>
          <w:lang w:eastAsia="en-GB"/>
        </w:rPr>
        <w:t xml:space="preserve">monitoring </w:t>
      </w:r>
      <w:r>
        <w:rPr>
          <w:rFonts w:ascii="Arial" w:hAnsi="Arial" w:cs="Arial"/>
          <w:sz w:val="24"/>
          <w:szCs w:val="24"/>
          <w:lang w:eastAsia="en-GB"/>
        </w:rPr>
        <w:t xml:space="preserve">of background and site noise </w:t>
      </w:r>
      <w:r w:rsidR="00876236" w:rsidRPr="00AD6A09">
        <w:rPr>
          <w:rFonts w:ascii="Arial" w:hAnsi="Arial" w:cs="Arial"/>
          <w:sz w:val="24"/>
          <w:szCs w:val="24"/>
          <w:lang w:eastAsia="en-GB"/>
        </w:rPr>
        <w:t>was undertaken on the 21st June between 06:00 and 09:00</w:t>
      </w:r>
      <w:r>
        <w:rPr>
          <w:rFonts w:ascii="Arial" w:hAnsi="Arial" w:cs="Arial"/>
          <w:sz w:val="24"/>
          <w:szCs w:val="24"/>
          <w:lang w:eastAsia="en-GB"/>
        </w:rPr>
        <w:t>. T</w:t>
      </w:r>
      <w:r w:rsidR="00876236" w:rsidRPr="00AD6A09">
        <w:rPr>
          <w:rFonts w:ascii="Arial" w:hAnsi="Arial" w:cs="Arial"/>
          <w:sz w:val="24"/>
          <w:szCs w:val="24"/>
          <w:lang w:eastAsia="en-GB"/>
        </w:rPr>
        <w:t>he period between 06:00 and 07:0</w:t>
      </w:r>
      <w:r>
        <w:rPr>
          <w:rFonts w:ascii="Arial" w:hAnsi="Arial" w:cs="Arial"/>
          <w:sz w:val="24"/>
          <w:szCs w:val="24"/>
          <w:lang w:eastAsia="en-GB"/>
        </w:rPr>
        <w:t>0 monitored the background</w:t>
      </w:r>
      <w:r w:rsidR="00876236" w:rsidRPr="00AD6A09">
        <w:rPr>
          <w:rFonts w:ascii="Arial" w:hAnsi="Arial" w:cs="Arial"/>
          <w:sz w:val="24"/>
          <w:szCs w:val="24"/>
          <w:lang w:eastAsia="en-GB"/>
        </w:rPr>
        <w:t xml:space="preserve"> levels when there was no activity at the site, the period between 07:</w:t>
      </w:r>
      <w:r>
        <w:rPr>
          <w:rFonts w:ascii="Arial" w:hAnsi="Arial" w:cs="Arial"/>
          <w:sz w:val="24"/>
          <w:szCs w:val="24"/>
          <w:lang w:eastAsia="en-GB"/>
        </w:rPr>
        <w:t>00 and 08:00 monitored the</w:t>
      </w:r>
      <w:r w:rsidR="00876236" w:rsidRPr="00AD6A09">
        <w:rPr>
          <w:rFonts w:ascii="Arial" w:hAnsi="Arial" w:cs="Arial"/>
          <w:sz w:val="24"/>
          <w:szCs w:val="24"/>
          <w:lang w:eastAsia="en-GB"/>
        </w:rPr>
        <w:t xml:space="preserve"> levels when skip wag</w:t>
      </w:r>
      <w:r>
        <w:rPr>
          <w:rFonts w:ascii="Arial" w:hAnsi="Arial" w:cs="Arial"/>
          <w:sz w:val="24"/>
          <w:szCs w:val="24"/>
          <w:lang w:eastAsia="en-GB"/>
        </w:rPr>
        <w:t xml:space="preserve">ons loaded with empty skips </w:t>
      </w:r>
      <w:r w:rsidR="00876236" w:rsidRPr="00AD6A09">
        <w:rPr>
          <w:rFonts w:ascii="Arial" w:hAnsi="Arial" w:cs="Arial"/>
          <w:sz w:val="24"/>
          <w:szCs w:val="24"/>
          <w:lang w:eastAsia="en-GB"/>
        </w:rPr>
        <w:t xml:space="preserve">left the yard area of the site, and the period between 08:00 and 09:00 monitored the </w:t>
      </w:r>
      <w:r w:rsidR="00876236" w:rsidRPr="0010119A">
        <w:rPr>
          <w:rFonts w:ascii="Arial" w:hAnsi="Arial" w:cs="Arial"/>
          <w:sz w:val="24"/>
          <w:szCs w:val="24"/>
          <w:lang w:eastAsia="en-GB"/>
        </w:rPr>
        <w:t>sound levels when</w:t>
      </w:r>
      <w:r>
        <w:rPr>
          <w:rFonts w:ascii="Arial" w:hAnsi="Arial" w:cs="Arial"/>
          <w:sz w:val="24"/>
          <w:szCs w:val="24"/>
          <w:lang w:eastAsia="en-GB"/>
        </w:rPr>
        <w:t xml:space="preserve"> the</w:t>
      </w:r>
      <w:r w:rsidR="00876236" w:rsidRPr="0010119A">
        <w:rPr>
          <w:rFonts w:ascii="Arial" w:hAnsi="Arial" w:cs="Arial"/>
          <w:sz w:val="24"/>
          <w:szCs w:val="24"/>
          <w:lang w:eastAsia="en-GB"/>
        </w:rPr>
        <w:t xml:space="preserve"> waste transfer and sorting operations </w:t>
      </w:r>
      <w:r>
        <w:rPr>
          <w:rFonts w:ascii="Arial" w:hAnsi="Arial" w:cs="Arial"/>
          <w:sz w:val="24"/>
          <w:szCs w:val="24"/>
          <w:lang w:eastAsia="en-GB"/>
        </w:rPr>
        <w:t>were operating normally</w:t>
      </w:r>
      <w:r w:rsidR="00876236" w:rsidRPr="0010119A">
        <w:rPr>
          <w:rFonts w:ascii="Arial" w:hAnsi="Arial" w:cs="Arial"/>
          <w:sz w:val="24"/>
          <w:szCs w:val="24"/>
          <w:lang w:eastAsia="en-GB"/>
        </w:rPr>
        <w:t>.</w:t>
      </w:r>
    </w:p>
    <w:p w:rsidR="00876236" w:rsidRPr="002B149A" w:rsidRDefault="00876236" w:rsidP="00FE779E">
      <w:pPr>
        <w:overflowPunct/>
        <w:jc w:val="both"/>
        <w:textAlignment w:val="auto"/>
        <w:rPr>
          <w:rFonts w:ascii="Arial" w:hAnsi="Arial" w:cs="Arial"/>
          <w:sz w:val="24"/>
          <w:szCs w:val="24"/>
          <w:lang w:eastAsia="en-GB"/>
        </w:rPr>
      </w:pPr>
    </w:p>
    <w:p w:rsidR="00876236" w:rsidRDefault="008456CA" w:rsidP="00FE779E">
      <w:pPr>
        <w:overflowPunct/>
        <w:jc w:val="both"/>
        <w:textAlignment w:val="auto"/>
        <w:rPr>
          <w:rFonts w:ascii="Arial" w:hAnsi="Arial" w:cs="Arial"/>
          <w:sz w:val="24"/>
          <w:szCs w:val="24"/>
          <w:lang w:eastAsia="en-GB"/>
        </w:rPr>
      </w:pPr>
      <w:r>
        <w:rPr>
          <w:rFonts w:ascii="Arial" w:hAnsi="Arial" w:cs="Arial"/>
          <w:sz w:val="24"/>
          <w:szCs w:val="24"/>
          <w:lang w:eastAsia="en-GB"/>
        </w:rPr>
        <w:t>The</w:t>
      </w:r>
      <w:r w:rsidR="00876236" w:rsidRPr="002B149A">
        <w:rPr>
          <w:rFonts w:ascii="Arial" w:hAnsi="Arial" w:cs="Arial"/>
          <w:sz w:val="24"/>
          <w:szCs w:val="24"/>
          <w:lang w:eastAsia="en-GB"/>
        </w:rPr>
        <w:t xml:space="preserve"> assessment concludes that the </w:t>
      </w:r>
      <w:r>
        <w:rPr>
          <w:rFonts w:ascii="Arial" w:hAnsi="Arial" w:cs="Arial"/>
          <w:sz w:val="24"/>
          <w:szCs w:val="24"/>
          <w:lang w:eastAsia="en-GB"/>
        </w:rPr>
        <w:t>sound levels produced by the activities</w:t>
      </w:r>
      <w:r w:rsidR="00876236" w:rsidRPr="002B149A">
        <w:rPr>
          <w:rFonts w:ascii="Arial" w:hAnsi="Arial" w:cs="Arial"/>
          <w:sz w:val="24"/>
          <w:szCs w:val="24"/>
          <w:lang w:eastAsia="en-GB"/>
        </w:rPr>
        <w:t xml:space="preserve"> are within the guidance set at national level, by the World Health Organisation and the emerging guidance from the Lancashire authorities, when measured at the edge of the gardens of the nearest residential properties. </w:t>
      </w:r>
    </w:p>
    <w:p w:rsidR="00876236" w:rsidRDefault="00876236" w:rsidP="00FE779E">
      <w:pPr>
        <w:overflowPunct/>
        <w:jc w:val="both"/>
        <w:textAlignment w:val="auto"/>
        <w:rPr>
          <w:rFonts w:ascii="Arial" w:hAnsi="Arial" w:cs="Arial"/>
          <w:sz w:val="24"/>
          <w:szCs w:val="24"/>
          <w:lang w:eastAsia="en-GB"/>
        </w:rPr>
      </w:pPr>
    </w:p>
    <w:p w:rsidR="00876236" w:rsidRPr="002B149A" w:rsidRDefault="00876236" w:rsidP="00FE779E">
      <w:pPr>
        <w:overflowPunct/>
        <w:jc w:val="both"/>
        <w:textAlignment w:val="auto"/>
        <w:rPr>
          <w:rFonts w:ascii="Arial" w:hAnsi="Arial" w:cs="Arial"/>
          <w:sz w:val="24"/>
          <w:szCs w:val="24"/>
          <w:lang w:eastAsia="en-GB"/>
        </w:rPr>
      </w:pPr>
      <w:r w:rsidRPr="002B149A">
        <w:rPr>
          <w:rFonts w:ascii="Arial" w:hAnsi="Arial" w:cs="Arial"/>
          <w:sz w:val="24"/>
          <w:szCs w:val="24"/>
          <w:lang w:eastAsia="en-GB"/>
        </w:rPr>
        <w:t>The assessment also states that monitoring results indicate a general increase in background no</w:t>
      </w:r>
      <w:r w:rsidR="008456CA">
        <w:rPr>
          <w:rFonts w:ascii="Arial" w:hAnsi="Arial" w:cs="Arial"/>
          <w:sz w:val="24"/>
          <w:szCs w:val="24"/>
          <w:lang w:eastAsia="en-GB"/>
        </w:rPr>
        <w:t>ise levels towards the end of the monitoring period</w:t>
      </w:r>
      <w:r w:rsidRPr="002B149A">
        <w:rPr>
          <w:rFonts w:ascii="Arial" w:hAnsi="Arial" w:cs="Arial"/>
          <w:sz w:val="24"/>
          <w:szCs w:val="24"/>
          <w:lang w:eastAsia="en-GB"/>
        </w:rPr>
        <w:t xml:space="preserve"> and did not include mitigation measures that the applicant is/ will undertake to reduce the noise from any moving wagons t</w:t>
      </w:r>
      <w:r w:rsidR="008456CA">
        <w:rPr>
          <w:rFonts w:ascii="Arial" w:hAnsi="Arial" w:cs="Arial"/>
          <w:sz w:val="24"/>
          <w:szCs w:val="24"/>
          <w:lang w:eastAsia="en-GB"/>
        </w:rPr>
        <w:t>o and from the site including the</w:t>
      </w:r>
      <w:r w:rsidRPr="002B149A">
        <w:rPr>
          <w:rFonts w:ascii="Arial" w:hAnsi="Arial" w:cs="Arial"/>
          <w:sz w:val="24"/>
          <w:szCs w:val="24"/>
          <w:lang w:eastAsia="en-GB"/>
        </w:rPr>
        <w:t xml:space="preserve"> resurfacing of the acc</w:t>
      </w:r>
      <w:r w:rsidR="008456CA">
        <w:rPr>
          <w:rFonts w:ascii="Arial" w:hAnsi="Arial" w:cs="Arial"/>
          <w:sz w:val="24"/>
          <w:szCs w:val="24"/>
          <w:lang w:eastAsia="en-GB"/>
        </w:rPr>
        <w:t xml:space="preserve">ess road to the site to fill </w:t>
      </w:r>
      <w:r w:rsidRPr="002B149A">
        <w:rPr>
          <w:rFonts w:ascii="Arial" w:hAnsi="Arial" w:cs="Arial"/>
          <w:sz w:val="24"/>
          <w:szCs w:val="24"/>
          <w:lang w:eastAsia="en-GB"/>
        </w:rPr>
        <w:t xml:space="preserve">in </w:t>
      </w:r>
      <w:r w:rsidR="008456CA">
        <w:rPr>
          <w:rFonts w:ascii="Arial" w:hAnsi="Arial" w:cs="Arial"/>
          <w:sz w:val="24"/>
          <w:szCs w:val="24"/>
          <w:lang w:eastAsia="en-GB"/>
        </w:rPr>
        <w:t>potholes, and the purchasing of covers for</w:t>
      </w:r>
      <w:r w:rsidRPr="002B149A">
        <w:rPr>
          <w:rFonts w:ascii="Arial" w:hAnsi="Arial" w:cs="Arial"/>
          <w:sz w:val="24"/>
          <w:szCs w:val="24"/>
          <w:lang w:eastAsia="en-GB"/>
        </w:rPr>
        <w:t xml:space="preserve"> skip w</w:t>
      </w:r>
      <w:r w:rsidR="004A5498">
        <w:rPr>
          <w:rFonts w:ascii="Arial" w:hAnsi="Arial" w:cs="Arial"/>
          <w:sz w:val="24"/>
          <w:szCs w:val="24"/>
          <w:lang w:eastAsia="en-GB"/>
        </w:rPr>
        <w:t>agon chains that will prevent</w:t>
      </w:r>
      <w:r w:rsidRPr="002B149A">
        <w:rPr>
          <w:rFonts w:ascii="Arial" w:hAnsi="Arial" w:cs="Arial"/>
          <w:sz w:val="24"/>
          <w:szCs w:val="24"/>
          <w:lang w:eastAsia="en-GB"/>
        </w:rPr>
        <w:t xml:space="preserve"> them from </w:t>
      </w:r>
      <w:r w:rsidR="008456CA">
        <w:rPr>
          <w:rFonts w:ascii="Arial" w:hAnsi="Arial" w:cs="Arial"/>
          <w:sz w:val="24"/>
          <w:szCs w:val="24"/>
          <w:lang w:eastAsia="en-GB"/>
        </w:rPr>
        <w:t>banging against the sides of</w:t>
      </w:r>
      <w:r w:rsidRPr="002B149A">
        <w:rPr>
          <w:rFonts w:ascii="Arial" w:hAnsi="Arial" w:cs="Arial"/>
          <w:sz w:val="24"/>
          <w:szCs w:val="24"/>
          <w:lang w:eastAsia="en-GB"/>
        </w:rPr>
        <w:t xml:space="preserve"> skips during movement. </w:t>
      </w:r>
    </w:p>
    <w:p w:rsidR="00876236" w:rsidRPr="00037C92" w:rsidRDefault="00876236" w:rsidP="00FE779E">
      <w:pPr>
        <w:overflowPunct/>
        <w:jc w:val="both"/>
        <w:textAlignment w:val="auto"/>
        <w:rPr>
          <w:rFonts w:ascii="Arial" w:hAnsi="Arial" w:cs="Arial"/>
          <w:sz w:val="24"/>
          <w:szCs w:val="24"/>
          <w:lang w:eastAsia="en-GB"/>
        </w:rPr>
      </w:pPr>
    </w:p>
    <w:p w:rsidR="00876236" w:rsidRDefault="00876236" w:rsidP="00FE779E">
      <w:pPr>
        <w:overflowPunct/>
        <w:jc w:val="both"/>
        <w:textAlignment w:val="auto"/>
        <w:rPr>
          <w:rFonts w:ascii="Arial" w:hAnsi="Arial" w:cs="Arial"/>
          <w:sz w:val="24"/>
          <w:szCs w:val="24"/>
          <w:u w:val="single"/>
          <w:lang w:eastAsia="en-GB"/>
        </w:rPr>
      </w:pPr>
      <w:r>
        <w:rPr>
          <w:rFonts w:ascii="Arial" w:hAnsi="Arial" w:cs="Arial"/>
          <w:sz w:val="24"/>
          <w:szCs w:val="24"/>
          <w:u w:val="single"/>
          <w:lang w:eastAsia="en-GB"/>
        </w:rPr>
        <w:t>Consultations</w:t>
      </w:r>
    </w:p>
    <w:p w:rsidR="00876236" w:rsidRPr="003110BB" w:rsidRDefault="00876236" w:rsidP="00FE779E">
      <w:pPr>
        <w:overflowPunct/>
        <w:jc w:val="both"/>
        <w:textAlignment w:val="auto"/>
        <w:rPr>
          <w:rFonts w:ascii="Arial" w:hAnsi="Arial" w:cs="Arial"/>
          <w:color w:val="000000" w:themeColor="text1"/>
          <w:sz w:val="24"/>
          <w:szCs w:val="24"/>
          <w:u w:val="single"/>
          <w:lang w:eastAsia="en-GB"/>
        </w:rPr>
      </w:pPr>
    </w:p>
    <w:p w:rsidR="00876236" w:rsidRDefault="00876236" w:rsidP="00FE779E">
      <w:pPr>
        <w:overflowPunct/>
        <w:jc w:val="both"/>
        <w:textAlignment w:val="auto"/>
        <w:rPr>
          <w:rFonts w:ascii="Arial" w:hAnsi="Arial" w:cs="Arial"/>
          <w:color w:val="000000" w:themeColor="text1"/>
          <w:sz w:val="24"/>
          <w:szCs w:val="24"/>
        </w:rPr>
      </w:pPr>
      <w:r w:rsidRPr="003110BB">
        <w:rPr>
          <w:rFonts w:ascii="Arial" w:hAnsi="Arial" w:cs="Arial"/>
          <w:color w:val="000000" w:themeColor="text1"/>
          <w:sz w:val="24"/>
          <w:szCs w:val="24"/>
          <w:lang w:eastAsia="en-GB"/>
        </w:rPr>
        <w:t>Fylde Borough Council</w:t>
      </w:r>
      <w:r w:rsidR="008456CA">
        <w:rPr>
          <w:rFonts w:ascii="Arial" w:hAnsi="Arial" w:cs="Arial"/>
          <w:color w:val="000000" w:themeColor="text1"/>
          <w:sz w:val="24"/>
          <w:szCs w:val="24"/>
          <w:lang w:eastAsia="en-GB"/>
        </w:rPr>
        <w:t xml:space="preserve"> EHO</w:t>
      </w:r>
      <w:r w:rsidRPr="003110BB">
        <w:rPr>
          <w:rFonts w:ascii="Arial" w:hAnsi="Arial" w:cs="Arial"/>
          <w:color w:val="000000" w:themeColor="text1"/>
          <w:sz w:val="24"/>
          <w:szCs w:val="24"/>
          <w:lang w:eastAsia="en-GB"/>
        </w:rPr>
        <w:t xml:space="preserve"> – No objection </w:t>
      </w:r>
      <w:r w:rsidRPr="003110BB">
        <w:rPr>
          <w:rFonts w:ascii="Arial" w:hAnsi="Arial" w:cs="Arial"/>
          <w:color w:val="000000" w:themeColor="text1"/>
          <w:sz w:val="24"/>
          <w:szCs w:val="24"/>
        </w:rPr>
        <w:t>from a noise perspective to the hours of waste transfer and sorting operations starting at 8am, and the driving of HGV's with empty skips from the site starting at 7am.</w:t>
      </w:r>
    </w:p>
    <w:p w:rsidR="00913E59" w:rsidRDefault="00913E59" w:rsidP="00FE779E">
      <w:pPr>
        <w:overflowPunct/>
        <w:jc w:val="both"/>
        <w:textAlignment w:val="auto"/>
        <w:rPr>
          <w:rFonts w:ascii="Arial" w:hAnsi="Arial" w:cs="Arial"/>
          <w:color w:val="000000" w:themeColor="text1"/>
          <w:sz w:val="24"/>
          <w:szCs w:val="24"/>
        </w:rPr>
      </w:pPr>
    </w:p>
    <w:p w:rsidR="00913E59" w:rsidRPr="00613B8A" w:rsidRDefault="00913E59" w:rsidP="00913E59">
      <w:pPr>
        <w:overflowPunct/>
        <w:textAlignment w:val="auto"/>
        <w:rPr>
          <w:rFonts w:ascii="Arial" w:hAnsi="Arial" w:cs="Arial"/>
          <w:color w:val="000000" w:themeColor="text1"/>
          <w:sz w:val="24"/>
          <w:szCs w:val="24"/>
        </w:rPr>
      </w:pPr>
      <w:r w:rsidRPr="00613B8A">
        <w:rPr>
          <w:rFonts w:ascii="Arial" w:hAnsi="Arial" w:cs="Arial"/>
          <w:color w:val="000000" w:themeColor="text1"/>
          <w:sz w:val="24"/>
          <w:szCs w:val="24"/>
        </w:rPr>
        <w:t xml:space="preserve">Representation – A further </w:t>
      </w:r>
      <w:r w:rsidRPr="00613B8A">
        <w:rPr>
          <w:rFonts w:ascii="Arial" w:hAnsi="Arial" w:cs="Arial"/>
          <w:color w:val="000000" w:themeColor="text1"/>
          <w:sz w:val="24"/>
          <w:szCs w:val="24"/>
          <w:lang w:eastAsia="en-GB"/>
        </w:rPr>
        <w:t xml:space="preserve">objection has been received from a local resident (whose comments </w:t>
      </w:r>
      <w:r w:rsidR="004A5498">
        <w:rPr>
          <w:rFonts w:ascii="Arial" w:hAnsi="Arial" w:cs="Arial"/>
          <w:color w:val="000000" w:themeColor="text1"/>
          <w:sz w:val="24"/>
          <w:szCs w:val="24"/>
          <w:lang w:eastAsia="en-GB"/>
        </w:rPr>
        <w:t xml:space="preserve">were included in the </w:t>
      </w:r>
      <w:r w:rsidRPr="00613B8A">
        <w:rPr>
          <w:rFonts w:ascii="Arial" w:hAnsi="Arial" w:cs="Arial"/>
          <w:color w:val="000000" w:themeColor="text1"/>
          <w:sz w:val="24"/>
          <w:szCs w:val="24"/>
          <w:lang w:eastAsia="en-GB"/>
        </w:rPr>
        <w:t xml:space="preserve">25 May Committee report) for planning </w:t>
      </w:r>
      <w:r w:rsidR="004A5498">
        <w:rPr>
          <w:rFonts w:ascii="Arial" w:hAnsi="Arial" w:cs="Arial"/>
          <w:color w:val="000000" w:themeColor="text1"/>
          <w:sz w:val="24"/>
          <w:szCs w:val="24"/>
        </w:rPr>
        <w:t>application LCC/2016/0014:-</w:t>
      </w:r>
    </w:p>
    <w:p w:rsidR="00913E59" w:rsidRPr="00613B8A" w:rsidRDefault="00913E59" w:rsidP="00913E59">
      <w:pPr>
        <w:overflowPunct/>
        <w:textAlignment w:val="auto"/>
        <w:rPr>
          <w:rFonts w:ascii="Arial" w:hAnsi="Arial" w:cs="Arial"/>
          <w:color w:val="000000" w:themeColor="text1"/>
          <w:sz w:val="24"/>
          <w:szCs w:val="24"/>
        </w:rPr>
      </w:pPr>
    </w:p>
    <w:p w:rsidR="00913E59" w:rsidRPr="00613B8A" w:rsidRDefault="00913E59" w:rsidP="00913E59">
      <w:pPr>
        <w:overflowPunct/>
        <w:textAlignment w:val="auto"/>
        <w:rPr>
          <w:rFonts w:ascii="Arial" w:hAnsi="Arial" w:cs="Arial"/>
          <w:color w:val="000000" w:themeColor="text1"/>
          <w:sz w:val="24"/>
          <w:szCs w:val="24"/>
          <w:lang w:eastAsia="en-GB"/>
        </w:rPr>
      </w:pPr>
      <w:r w:rsidRPr="00613B8A">
        <w:rPr>
          <w:rFonts w:ascii="Arial" w:hAnsi="Arial" w:cs="Arial"/>
          <w:color w:val="000000" w:themeColor="text1"/>
          <w:sz w:val="24"/>
          <w:szCs w:val="24"/>
          <w:lang w:val="en-US"/>
        </w:rPr>
        <w:t xml:space="preserve">I disagree and am very disappointed with the report and the amendment of Condition 2 to the 13 July DC Committee that </w:t>
      </w:r>
      <w:r w:rsidRPr="00613B8A">
        <w:rPr>
          <w:rFonts w:ascii="Arial" w:hAnsi="Arial" w:cs="Arial"/>
          <w:color w:val="000000" w:themeColor="text1"/>
          <w:sz w:val="24"/>
          <w:szCs w:val="24"/>
        </w:rPr>
        <w:t xml:space="preserve">states that </w:t>
      </w:r>
      <w:r w:rsidRPr="00613B8A">
        <w:rPr>
          <w:rFonts w:ascii="Arial" w:hAnsi="Arial" w:cs="Arial"/>
          <w:color w:val="000000" w:themeColor="text1"/>
          <w:sz w:val="24"/>
          <w:szCs w:val="24"/>
          <w:lang w:eastAsia="en-GB"/>
        </w:rPr>
        <w:t xml:space="preserve">the movement of HGV's leaving the site with empty skips in the morning </w:t>
      </w:r>
      <w:r w:rsidRPr="00613B8A">
        <w:rPr>
          <w:rFonts w:ascii="Arial" w:hAnsi="Arial" w:cs="Arial"/>
          <w:color w:val="000000" w:themeColor="text1"/>
          <w:sz w:val="24"/>
          <w:szCs w:val="24"/>
        </w:rPr>
        <w:t>is not considered to be a waste transfer or sorting operation.</w:t>
      </w:r>
      <w:r w:rsidRPr="00613B8A">
        <w:rPr>
          <w:rFonts w:ascii="Arial" w:hAnsi="Arial" w:cs="Arial"/>
          <w:color w:val="000000" w:themeColor="text1"/>
          <w:sz w:val="24"/>
          <w:szCs w:val="24"/>
          <w:lang w:val="en-US"/>
        </w:rPr>
        <w:t xml:space="preserve"> This is a vital part at the start of the process and should be included in the scope of this control issue. The</w:t>
      </w:r>
      <w:r w:rsidRPr="00613B8A">
        <w:rPr>
          <w:rFonts w:ascii="Arial" w:hAnsi="Arial" w:cs="Arial"/>
          <w:color w:val="000000" w:themeColor="text1"/>
          <w:sz w:val="24"/>
          <w:szCs w:val="24"/>
          <w:lang w:eastAsia="en-GB"/>
        </w:rPr>
        <w:t xml:space="preserve"> undertaking of such movements from 7am is not an </w:t>
      </w:r>
      <w:r w:rsidR="004A5498">
        <w:rPr>
          <w:rFonts w:ascii="Arial" w:hAnsi="Arial" w:cs="Arial"/>
          <w:color w:val="000000" w:themeColor="text1"/>
          <w:sz w:val="24"/>
          <w:szCs w:val="24"/>
          <w:lang w:eastAsia="en-GB"/>
        </w:rPr>
        <w:t>acceptable practice as it</w:t>
      </w:r>
      <w:r w:rsidRPr="00613B8A">
        <w:rPr>
          <w:rFonts w:ascii="Arial" w:hAnsi="Arial" w:cs="Arial"/>
          <w:color w:val="000000" w:themeColor="text1"/>
          <w:sz w:val="24"/>
          <w:szCs w:val="24"/>
          <w:lang w:eastAsia="en-GB"/>
        </w:rPr>
        <w:t xml:space="preserve"> </w:t>
      </w:r>
      <w:r w:rsidRPr="00613B8A">
        <w:rPr>
          <w:rFonts w:ascii="Arial" w:hAnsi="Arial" w:cs="Arial"/>
          <w:color w:val="000000" w:themeColor="text1"/>
          <w:sz w:val="24"/>
          <w:szCs w:val="24"/>
          <w:lang w:val="en-US"/>
        </w:rPr>
        <w:t>causes a great deal of noise especially as the mo</w:t>
      </w:r>
      <w:r w:rsidR="004A5498">
        <w:rPr>
          <w:rFonts w:ascii="Arial" w:hAnsi="Arial" w:cs="Arial"/>
          <w:color w:val="000000" w:themeColor="text1"/>
          <w:sz w:val="24"/>
          <w:szCs w:val="24"/>
          <w:lang w:val="en-US"/>
        </w:rPr>
        <w:t>vement of HGV’s over the disused</w:t>
      </w:r>
      <w:r w:rsidRPr="00613B8A">
        <w:rPr>
          <w:rFonts w:ascii="Arial" w:hAnsi="Arial" w:cs="Arial"/>
          <w:color w:val="000000" w:themeColor="text1"/>
          <w:sz w:val="24"/>
          <w:szCs w:val="24"/>
          <w:lang w:val="en-US"/>
        </w:rPr>
        <w:t xml:space="preserve"> w</w:t>
      </w:r>
      <w:r w:rsidR="004A5498">
        <w:rPr>
          <w:rFonts w:ascii="Arial" w:hAnsi="Arial" w:cs="Arial"/>
          <w:color w:val="000000" w:themeColor="text1"/>
          <w:sz w:val="24"/>
          <w:szCs w:val="24"/>
          <w:lang w:val="en-US"/>
        </w:rPr>
        <w:t>eigh</w:t>
      </w:r>
      <w:r w:rsidRPr="00613B8A">
        <w:rPr>
          <w:rFonts w:ascii="Arial" w:hAnsi="Arial" w:cs="Arial"/>
          <w:color w:val="000000" w:themeColor="text1"/>
          <w:sz w:val="24"/>
          <w:szCs w:val="24"/>
          <w:lang w:val="en-US"/>
        </w:rPr>
        <w:t xml:space="preserve"> bridge causes a very loud clanking </w:t>
      </w:r>
      <w:r w:rsidRPr="00613B8A">
        <w:rPr>
          <w:rFonts w:ascii="Arial" w:hAnsi="Arial" w:cs="Arial"/>
          <w:color w:val="000000" w:themeColor="text1"/>
          <w:sz w:val="24"/>
          <w:szCs w:val="24"/>
          <w:lang w:val="en-US"/>
        </w:rPr>
        <w:lastRenderedPageBreak/>
        <w:t xml:space="preserve">noise that significantly contributes to the disturbance and should be investigated as part of your evaluation of impact. </w:t>
      </w:r>
      <w:r w:rsidRPr="00613B8A">
        <w:rPr>
          <w:rFonts w:ascii="Arial" w:hAnsi="Arial" w:cs="Arial"/>
          <w:color w:val="000000" w:themeColor="text1"/>
          <w:sz w:val="24"/>
          <w:szCs w:val="24"/>
          <w:lang w:eastAsia="en-GB"/>
        </w:rPr>
        <w:t xml:space="preserve"> </w:t>
      </w:r>
    </w:p>
    <w:p w:rsidR="00913E59" w:rsidRPr="00613B8A" w:rsidRDefault="00913E59" w:rsidP="00913E59">
      <w:pPr>
        <w:overflowPunct/>
        <w:textAlignment w:val="auto"/>
        <w:rPr>
          <w:rFonts w:ascii="Arial" w:hAnsi="Arial" w:cs="Arial"/>
          <w:color w:val="000000" w:themeColor="text1"/>
          <w:sz w:val="24"/>
          <w:szCs w:val="24"/>
        </w:rPr>
      </w:pPr>
    </w:p>
    <w:p w:rsidR="00913E59" w:rsidRPr="00613B8A" w:rsidRDefault="00913E59" w:rsidP="00913E59">
      <w:pPr>
        <w:overflowPunct/>
        <w:textAlignment w:val="auto"/>
        <w:rPr>
          <w:rFonts w:ascii="Arial" w:hAnsi="Arial" w:cs="Arial"/>
          <w:color w:val="000000" w:themeColor="text1"/>
          <w:sz w:val="24"/>
          <w:szCs w:val="24"/>
        </w:rPr>
      </w:pPr>
      <w:r w:rsidRPr="00613B8A">
        <w:rPr>
          <w:rFonts w:ascii="Arial" w:hAnsi="Arial" w:cs="Arial"/>
          <w:color w:val="000000" w:themeColor="text1"/>
          <w:sz w:val="24"/>
          <w:szCs w:val="24"/>
          <w:lang w:val="en-US"/>
        </w:rPr>
        <w:t xml:space="preserve">Three photos have been provided </w:t>
      </w:r>
      <w:r w:rsidR="004A5498">
        <w:rPr>
          <w:rFonts w:ascii="Arial" w:hAnsi="Arial" w:cs="Arial"/>
          <w:color w:val="000000" w:themeColor="text1"/>
          <w:sz w:val="24"/>
          <w:szCs w:val="24"/>
          <w:lang w:val="en-US"/>
        </w:rPr>
        <w:t xml:space="preserve">by the resident </w:t>
      </w:r>
      <w:r w:rsidRPr="00613B8A">
        <w:rPr>
          <w:rFonts w:ascii="Arial" w:hAnsi="Arial" w:cs="Arial"/>
          <w:color w:val="000000" w:themeColor="text1"/>
          <w:sz w:val="24"/>
          <w:szCs w:val="24"/>
          <w:lang w:val="en-US"/>
        </w:rPr>
        <w:t xml:space="preserve">that show a pile of </w:t>
      </w:r>
      <w:proofErr w:type="spellStart"/>
      <w:r w:rsidRPr="00613B8A">
        <w:rPr>
          <w:rFonts w:ascii="Arial" w:hAnsi="Arial" w:cs="Arial"/>
          <w:color w:val="000000" w:themeColor="text1"/>
          <w:sz w:val="24"/>
          <w:szCs w:val="24"/>
          <w:lang w:val="en-US"/>
        </w:rPr>
        <w:t>unsheeted</w:t>
      </w:r>
      <w:proofErr w:type="spellEnd"/>
      <w:r w:rsidRPr="00613B8A">
        <w:rPr>
          <w:rFonts w:ascii="Arial" w:hAnsi="Arial" w:cs="Arial"/>
          <w:color w:val="000000" w:themeColor="text1"/>
          <w:sz w:val="24"/>
          <w:szCs w:val="24"/>
          <w:lang w:val="en-US"/>
        </w:rPr>
        <w:t>, crushed dry material and a large industrial crushing machine and a large mechanical digger adjacent to the northern bo</w:t>
      </w:r>
      <w:r w:rsidR="004A5498">
        <w:rPr>
          <w:rFonts w:ascii="Arial" w:hAnsi="Arial" w:cs="Arial"/>
          <w:color w:val="000000" w:themeColor="text1"/>
          <w:sz w:val="24"/>
          <w:szCs w:val="24"/>
          <w:lang w:val="en-US"/>
        </w:rPr>
        <w:t xml:space="preserve">undary of the application site. The resident considers that </w:t>
      </w:r>
      <w:r w:rsidRPr="00613B8A">
        <w:rPr>
          <w:rFonts w:ascii="Arial" w:hAnsi="Arial" w:cs="Arial"/>
          <w:color w:val="000000" w:themeColor="text1"/>
          <w:sz w:val="24"/>
          <w:szCs w:val="24"/>
          <w:lang w:val="en-US"/>
        </w:rPr>
        <w:t>this indicates an active sorting/processing operation in place outside of the buildings on the site th</w:t>
      </w:r>
      <w:r w:rsidR="004A5498">
        <w:rPr>
          <w:rFonts w:ascii="Arial" w:hAnsi="Arial" w:cs="Arial"/>
          <w:color w:val="000000" w:themeColor="text1"/>
          <w:sz w:val="24"/>
          <w:szCs w:val="24"/>
          <w:lang w:val="en-US"/>
        </w:rPr>
        <w:t xml:space="preserve">at will be in </w:t>
      </w:r>
      <w:r w:rsidRPr="00613B8A">
        <w:rPr>
          <w:rFonts w:ascii="Arial" w:hAnsi="Arial" w:cs="Arial"/>
          <w:color w:val="000000" w:themeColor="text1"/>
          <w:sz w:val="24"/>
          <w:szCs w:val="24"/>
          <w:lang w:val="en-US"/>
        </w:rPr>
        <w:t>breach of the proposed Condition 8.</w:t>
      </w:r>
    </w:p>
    <w:p w:rsidR="00876236" w:rsidRPr="003110BB" w:rsidRDefault="00876236" w:rsidP="00FE779E">
      <w:pPr>
        <w:overflowPunct/>
        <w:jc w:val="both"/>
        <w:textAlignment w:val="auto"/>
        <w:rPr>
          <w:rFonts w:ascii="Arial" w:hAnsi="Arial" w:cs="Arial"/>
          <w:color w:val="000000" w:themeColor="text1"/>
          <w:sz w:val="24"/>
          <w:szCs w:val="24"/>
          <w:lang w:eastAsia="en-GB"/>
        </w:rPr>
      </w:pPr>
    </w:p>
    <w:p w:rsidR="00876236" w:rsidRPr="005F74B0" w:rsidRDefault="00876236" w:rsidP="00FE779E">
      <w:pPr>
        <w:jc w:val="both"/>
        <w:rPr>
          <w:rFonts w:ascii="Arial" w:hAnsi="Arial" w:cs="Arial"/>
          <w:color w:val="000000"/>
          <w:sz w:val="24"/>
          <w:szCs w:val="24"/>
          <w:u w:val="single"/>
          <w:lang w:eastAsia="en-GB"/>
        </w:rPr>
      </w:pPr>
      <w:r w:rsidRPr="005F74B0">
        <w:rPr>
          <w:rFonts w:ascii="Arial" w:hAnsi="Arial" w:cs="Arial"/>
          <w:color w:val="000000"/>
          <w:sz w:val="24"/>
          <w:szCs w:val="24"/>
          <w:u w:val="single"/>
          <w:lang w:eastAsia="en-GB"/>
        </w:rPr>
        <w:t>Advice</w:t>
      </w:r>
    </w:p>
    <w:p w:rsidR="00C36602" w:rsidRDefault="00876236" w:rsidP="00FE779E">
      <w:pPr>
        <w:overflowPunct/>
        <w:autoSpaceDE/>
        <w:autoSpaceDN/>
        <w:adjustRightInd/>
        <w:spacing w:before="100" w:beforeAutospacing="1" w:after="100" w:afterAutospacing="1"/>
        <w:jc w:val="both"/>
        <w:textAlignment w:val="auto"/>
        <w:rPr>
          <w:rFonts w:ascii="Arial" w:hAnsi="Arial" w:cs="Arial"/>
          <w:sz w:val="24"/>
          <w:szCs w:val="24"/>
          <w:lang w:eastAsia="en-GB"/>
        </w:rPr>
      </w:pPr>
      <w:r>
        <w:rPr>
          <w:rFonts w:ascii="Arial" w:hAnsi="Arial" w:cs="Arial"/>
          <w:sz w:val="24"/>
          <w:szCs w:val="24"/>
          <w:lang w:eastAsia="en-GB"/>
        </w:rPr>
        <w:t>The noise levels associated with the activities at the application site have been addressed in both the text and proposed conditions as included in the report to this committee</w:t>
      </w:r>
      <w:r w:rsidR="008456CA">
        <w:rPr>
          <w:rFonts w:ascii="Arial" w:hAnsi="Arial" w:cs="Arial"/>
          <w:sz w:val="24"/>
          <w:szCs w:val="24"/>
          <w:lang w:eastAsia="en-GB"/>
        </w:rPr>
        <w:t>.</w:t>
      </w:r>
      <w:r>
        <w:rPr>
          <w:rFonts w:ascii="Arial" w:hAnsi="Arial" w:cs="Arial"/>
          <w:sz w:val="24"/>
          <w:szCs w:val="24"/>
          <w:lang w:eastAsia="en-GB"/>
        </w:rPr>
        <w:t xml:space="preserve"> </w:t>
      </w:r>
    </w:p>
    <w:p w:rsidR="00241235" w:rsidRPr="00613B8A" w:rsidRDefault="004A5498" w:rsidP="00241235">
      <w:pPr>
        <w:rPr>
          <w:rFonts w:ascii="Arial" w:hAnsi="Arial" w:cs="Arial"/>
          <w:color w:val="000000" w:themeColor="text1"/>
          <w:sz w:val="24"/>
          <w:szCs w:val="24"/>
        </w:rPr>
      </w:pPr>
      <w:r>
        <w:rPr>
          <w:rFonts w:ascii="Arial" w:hAnsi="Arial" w:cs="Arial"/>
          <w:color w:val="000000" w:themeColor="text1"/>
          <w:sz w:val="24"/>
          <w:szCs w:val="24"/>
          <w:lang w:eastAsia="en-GB"/>
        </w:rPr>
        <w:t>The</w:t>
      </w:r>
      <w:r w:rsidR="00241235" w:rsidRPr="00613B8A">
        <w:rPr>
          <w:rFonts w:ascii="Arial" w:hAnsi="Arial" w:cs="Arial"/>
          <w:color w:val="000000" w:themeColor="text1"/>
          <w:sz w:val="24"/>
          <w:szCs w:val="24"/>
          <w:lang w:eastAsia="en-GB"/>
        </w:rPr>
        <w:t xml:space="preserve"> Environmental Health Officer at Fylde Borough Council has advised that d</w:t>
      </w:r>
      <w:r w:rsidR="00241235" w:rsidRPr="00613B8A">
        <w:rPr>
          <w:rFonts w:ascii="Arial" w:hAnsi="Arial" w:cs="Arial"/>
          <w:color w:val="000000" w:themeColor="text1"/>
          <w:sz w:val="24"/>
          <w:szCs w:val="24"/>
        </w:rPr>
        <w:t>uring the monitoring for th</w:t>
      </w:r>
      <w:r>
        <w:rPr>
          <w:rFonts w:ascii="Arial" w:hAnsi="Arial" w:cs="Arial"/>
          <w:color w:val="000000" w:themeColor="text1"/>
          <w:sz w:val="24"/>
          <w:szCs w:val="24"/>
        </w:rPr>
        <w:t>e noise assessment, the activities</w:t>
      </w:r>
      <w:r w:rsidR="00241235" w:rsidRPr="00613B8A">
        <w:rPr>
          <w:rFonts w:ascii="Arial" w:hAnsi="Arial" w:cs="Arial"/>
          <w:color w:val="000000" w:themeColor="text1"/>
          <w:sz w:val="24"/>
          <w:szCs w:val="24"/>
        </w:rPr>
        <w:t xml:space="preserve"> taking place were outside vehicle movements and the use of the internal sorting machine as applied for in application LCC/2016/0013.</w:t>
      </w:r>
      <w:r>
        <w:rPr>
          <w:rFonts w:ascii="Arial" w:hAnsi="Arial" w:cs="Arial"/>
          <w:color w:val="000000" w:themeColor="text1"/>
          <w:sz w:val="24"/>
          <w:szCs w:val="24"/>
        </w:rPr>
        <w:t xml:space="preserve"> The vehicles were the skip</w:t>
      </w:r>
      <w:r w:rsidR="00241235" w:rsidRPr="00613B8A">
        <w:rPr>
          <w:rFonts w:ascii="Arial" w:hAnsi="Arial" w:cs="Arial"/>
          <w:color w:val="000000" w:themeColor="text1"/>
          <w:sz w:val="24"/>
          <w:szCs w:val="24"/>
        </w:rPr>
        <w:t xml:space="preserve"> wagons leaving the premises and a large digger lifting waste into the conveyor machine. No crushing machinery was </w:t>
      </w:r>
      <w:r>
        <w:rPr>
          <w:rFonts w:ascii="Arial" w:hAnsi="Arial" w:cs="Arial"/>
          <w:color w:val="000000" w:themeColor="text1"/>
          <w:sz w:val="24"/>
          <w:szCs w:val="24"/>
        </w:rPr>
        <w:t xml:space="preserve">being </w:t>
      </w:r>
      <w:r w:rsidR="00241235" w:rsidRPr="00613B8A">
        <w:rPr>
          <w:rFonts w:ascii="Arial" w:hAnsi="Arial" w:cs="Arial"/>
          <w:color w:val="000000" w:themeColor="text1"/>
          <w:sz w:val="24"/>
          <w:szCs w:val="24"/>
        </w:rPr>
        <w:t>used at the time.</w:t>
      </w:r>
    </w:p>
    <w:p w:rsidR="00241235" w:rsidRPr="00613B8A" w:rsidRDefault="00241235" w:rsidP="00241235">
      <w:pPr>
        <w:rPr>
          <w:rFonts w:ascii="Arial" w:hAnsi="Arial" w:cs="Arial"/>
          <w:color w:val="000000" w:themeColor="text1"/>
          <w:sz w:val="24"/>
          <w:szCs w:val="24"/>
        </w:rPr>
      </w:pPr>
    </w:p>
    <w:p w:rsidR="00241235" w:rsidRDefault="00241235" w:rsidP="00241235">
      <w:pPr>
        <w:overflowPunct/>
        <w:textAlignment w:val="auto"/>
        <w:rPr>
          <w:rFonts w:ascii="Arial" w:hAnsi="Arial" w:cs="Arial"/>
          <w:color w:val="000000" w:themeColor="text1"/>
          <w:sz w:val="24"/>
          <w:szCs w:val="24"/>
          <w:lang w:eastAsia="en-GB"/>
        </w:rPr>
      </w:pPr>
      <w:r w:rsidRPr="00613B8A">
        <w:rPr>
          <w:rFonts w:ascii="Arial" w:hAnsi="Arial" w:cs="Arial"/>
          <w:color w:val="000000" w:themeColor="text1"/>
          <w:sz w:val="24"/>
          <w:szCs w:val="24"/>
          <w:lang w:eastAsia="en-GB"/>
        </w:rPr>
        <w:t xml:space="preserve">Should the operator wish to sort waste materials other than within the waste transfer building, then they will have to </w:t>
      </w:r>
      <w:r w:rsidRPr="00613B8A">
        <w:rPr>
          <w:rFonts w:ascii="Arial" w:hAnsi="Arial" w:cs="Arial"/>
          <w:color w:val="000000" w:themeColor="text1"/>
          <w:sz w:val="24"/>
          <w:szCs w:val="24"/>
          <w:lang w:val="en-US"/>
        </w:rPr>
        <w:t>apply to vary the relevant condition (number 8 of</w:t>
      </w:r>
      <w:r w:rsidRPr="00613B8A">
        <w:rPr>
          <w:rFonts w:ascii="Arial" w:hAnsi="Arial" w:cs="Arial"/>
          <w:color w:val="000000" w:themeColor="text1"/>
          <w:sz w:val="24"/>
          <w:szCs w:val="24"/>
        </w:rPr>
        <w:t xml:space="preserve"> application LCC/2016/0014).</w:t>
      </w:r>
      <w:r w:rsidR="004A5498">
        <w:rPr>
          <w:rFonts w:ascii="Arial" w:hAnsi="Arial" w:cs="Arial"/>
          <w:color w:val="000000" w:themeColor="text1"/>
          <w:sz w:val="24"/>
          <w:szCs w:val="24"/>
        </w:rPr>
        <w:t xml:space="preserve"> This will allow for an assessment of the noise impacts and it considered acceptable would provide a means for conditions to be imposed to regulate noise levels from such operations.</w:t>
      </w:r>
    </w:p>
    <w:p w:rsidR="00241235" w:rsidRPr="00241235" w:rsidRDefault="00241235" w:rsidP="00241235">
      <w:pPr>
        <w:overflowPunct/>
        <w:textAlignment w:val="auto"/>
        <w:rPr>
          <w:rFonts w:ascii="Arial" w:hAnsi="Arial" w:cs="Arial"/>
          <w:color w:val="000000" w:themeColor="text1"/>
          <w:sz w:val="24"/>
          <w:szCs w:val="24"/>
          <w:lang w:eastAsia="en-GB"/>
        </w:rPr>
      </w:pPr>
    </w:p>
    <w:p w:rsidR="00CF167A" w:rsidRDefault="00CF167A" w:rsidP="00FE779E">
      <w:pPr>
        <w:overflowPunct/>
        <w:autoSpaceDE/>
        <w:autoSpaceDN/>
        <w:adjustRightInd/>
        <w:spacing w:before="100" w:beforeAutospacing="1" w:after="100" w:afterAutospacing="1"/>
        <w:jc w:val="both"/>
        <w:textAlignment w:val="auto"/>
        <w:rPr>
          <w:rFonts w:ascii="Arial" w:hAnsi="Arial" w:cs="Arial"/>
          <w:b/>
          <w:sz w:val="24"/>
          <w:szCs w:val="24"/>
          <w:lang w:eastAsia="en-GB"/>
        </w:rPr>
      </w:pPr>
      <w:r w:rsidRPr="00CF167A">
        <w:rPr>
          <w:rFonts w:ascii="Arial" w:hAnsi="Arial" w:cs="Arial"/>
          <w:b/>
          <w:sz w:val="24"/>
          <w:szCs w:val="24"/>
          <w:lang w:eastAsia="en-GB"/>
        </w:rPr>
        <w:t xml:space="preserve">Item 9 Application LCC/2016/0022 </w:t>
      </w:r>
      <w:proofErr w:type="spellStart"/>
      <w:r w:rsidRPr="00CF167A">
        <w:rPr>
          <w:rFonts w:ascii="Arial" w:hAnsi="Arial" w:cs="Arial"/>
          <w:b/>
          <w:sz w:val="24"/>
          <w:szCs w:val="24"/>
          <w:lang w:eastAsia="en-GB"/>
        </w:rPr>
        <w:t>Simonswood</w:t>
      </w:r>
      <w:proofErr w:type="spellEnd"/>
      <w:r w:rsidRPr="00CF167A">
        <w:rPr>
          <w:rFonts w:ascii="Arial" w:hAnsi="Arial" w:cs="Arial"/>
          <w:b/>
          <w:sz w:val="24"/>
          <w:szCs w:val="24"/>
          <w:lang w:eastAsia="en-GB"/>
        </w:rPr>
        <w:t xml:space="preserve"> Industrial Estate</w:t>
      </w:r>
    </w:p>
    <w:p w:rsidR="00CF167A" w:rsidRDefault="00CF167A" w:rsidP="00FE779E">
      <w:pPr>
        <w:overflowPunct/>
        <w:autoSpaceDE/>
        <w:autoSpaceDN/>
        <w:adjustRightInd/>
        <w:spacing w:before="100" w:beforeAutospacing="1" w:after="100" w:afterAutospacing="1"/>
        <w:jc w:val="both"/>
        <w:textAlignment w:val="auto"/>
        <w:rPr>
          <w:rFonts w:ascii="Arial" w:hAnsi="Arial" w:cs="Arial"/>
          <w:b/>
          <w:sz w:val="24"/>
          <w:szCs w:val="24"/>
          <w:lang w:eastAsia="en-GB"/>
        </w:rPr>
      </w:pPr>
      <w:r>
        <w:rPr>
          <w:rFonts w:ascii="Arial" w:hAnsi="Arial" w:cs="Arial"/>
          <w:b/>
          <w:sz w:val="24"/>
          <w:szCs w:val="24"/>
          <w:lang w:eastAsia="en-GB"/>
        </w:rPr>
        <w:t>Consultations</w:t>
      </w:r>
    </w:p>
    <w:p w:rsidR="00CF167A" w:rsidRDefault="00CF167A" w:rsidP="00FE779E">
      <w:pPr>
        <w:overflowPunct/>
        <w:autoSpaceDE/>
        <w:autoSpaceDN/>
        <w:adjustRightInd/>
        <w:spacing w:before="100" w:beforeAutospacing="1" w:after="100" w:afterAutospacing="1"/>
        <w:jc w:val="both"/>
        <w:textAlignment w:val="auto"/>
        <w:rPr>
          <w:rFonts w:ascii="Arial" w:hAnsi="Arial" w:cs="Arial"/>
          <w:sz w:val="24"/>
          <w:szCs w:val="24"/>
          <w:lang w:eastAsia="en-GB"/>
        </w:rPr>
      </w:pPr>
      <w:proofErr w:type="spellStart"/>
      <w:r w:rsidRPr="00CF167A">
        <w:rPr>
          <w:rFonts w:ascii="Arial" w:hAnsi="Arial" w:cs="Arial"/>
          <w:sz w:val="24"/>
          <w:szCs w:val="24"/>
          <w:lang w:eastAsia="en-GB"/>
        </w:rPr>
        <w:t>Simonswood</w:t>
      </w:r>
      <w:proofErr w:type="spellEnd"/>
      <w:r w:rsidRPr="00CF167A">
        <w:rPr>
          <w:rFonts w:ascii="Arial" w:hAnsi="Arial" w:cs="Arial"/>
          <w:sz w:val="24"/>
          <w:szCs w:val="24"/>
          <w:lang w:eastAsia="en-GB"/>
        </w:rPr>
        <w:t xml:space="preserve"> Parish Council: Whilst the Parish Council still have concerns about activities on the industrial estate as a whole, they have withdrawn their objection to the application</w:t>
      </w:r>
      <w:r>
        <w:rPr>
          <w:rFonts w:ascii="Arial" w:hAnsi="Arial" w:cs="Arial"/>
          <w:sz w:val="24"/>
          <w:szCs w:val="24"/>
          <w:lang w:eastAsia="en-GB"/>
        </w:rPr>
        <w:t>.</w:t>
      </w:r>
    </w:p>
    <w:p w:rsidR="0013543D" w:rsidRDefault="0013543D" w:rsidP="00FE779E">
      <w:pPr>
        <w:overflowPunct/>
        <w:autoSpaceDE/>
        <w:autoSpaceDN/>
        <w:adjustRightInd/>
        <w:jc w:val="both"/>
        <w:textAlignment w:val="auto"/>
        <w:rPr>
          <w:rFonts w:ascii="Arial" w:hAnsi="Arial" w:cs="Arial"/>
          <w:sz w:val="24"/>
          <w:szCs w:val="24"/>
          <w:lang w:eastAsia="en-GB"/>
        </w:rPr>
      </w:pPr>
    </w:p>
    <w:p w:rsidR="0013543D" w:rsidRPr="0013543D" w:rsidRDefault="0013543D" w:rsidP="00FE779E">
      <w:pPr>
        <w:overflowPunct/>
        <w:autoSpaceDE/>
        <w:autoSpaceDN/>
        <w:adjustRightInd/>
        <w:jc w:val="both"/>
        <w:textAlignment w:val="auto"/>
        <w:rPr>
          <w:rFonts w:ascii="Arial" w:hAnsi="Arial" w:cs="Arial"/>
          <w:b/>
          <w:sz w:val="24"/>
          <w:szCs w:val="24"/>
          <w:lang w:eastAsia="en-GB"/>
        </w:rPr>
      </w:pPr>
      <w:r w:rsidRPr="0013543D">
        <w:rPr>
          <w:rFonts w:ascii="Arial" w:hAnsi="Arial" w:cs="Arial"/>
          <w:b/>
          <w:sz w:val="24"/>
          <w:szCs w:val="24"/>
          <w:lang w:eastAsia="en-GB"/>
        </w:rPr>
        <w:t xml:space="preserve">Item 10 – Application LCC/2016/0035 – </w:t>
      </w:r>
      <w:proofErr w:type="spellStart"/>
      <w:r w:rsidRPr="0013543D">
        <w:rPr>
          <w:rFonts w:ascii="Arial" w:hAnsi="Arial" w:cs="Arial"/>
          <w:b/>
          <w:sz w:val="24"/>
          <w:szCs w:val="24"/>
          <w:lang w:eastAsia="en-GB"/>
        </w:rPr>
        <w:t>Lydiate</w:t>
      </w:r>
      <w:proofErr w:type="spellEnd"/>
      <w:r w:rsidRPr="0013543D">
        <w:rPr>
          <w:rFonts w:ascii="Arial" w:hAnsi="Arial" w:cs="Arial"/>
          <w:b/>
          <w:sz w:val="24"/>
          <w:szCs w:val="24"/>
          <w:lang w:eastAsia="en-GB"/>
        </w:rPr>
        <w:t xml:space="preserve"> Lane</w:t>
      </w:r>
    </w:p>
    <w:p w:rsidR="008456CA" w:rsidRDefault="008456CA" w:rsidP="00FE779E">
      <w:pPr>
        <w:overflowPunct/>
        <w:autoSpaceDE/>
        <w:autoSpaceDN/>
        <w:adjustRightInd/>
        <w:jc w:val="both"/>
        <w:textAlignment w:val="auto"/>
        <w:rPr>
          <w:rFonts w:ascii="Arial" w:hAnsi="Arial" w:cs="Arial"/>
          <w:sz w:val="24"/>
          <w:szCs w:val="24"/>
          <w:lang w:eastAsia="en-GB"/>
        </w:rPr>
      </w:pPr>
    </w:p>
    <w:p w:rsidR="00BA6B51" w:rsidRPr="009F3324" w:rsidRDefault="00BA6B51" w:rsidP="00FE779E">
      <w:pPr>
        <w:overflowPunct/>
        <w:autoSpaceDE/>
        <w:autoSpaceDN/>
        <w:adjustRightInd/>
        <w:jc w:val="both"/>
        <w:textAlignment w:val="auto"/>
        <w:rPr>
          <w:rFonts w:ascii="Arial" w:hAnsi="Arial" w:cs="Arial"/>
          <w:b/>
          <w:sz w:val="24"/>
          <w:szCs w:val="24"/>
          <w:lang w:eastAsia="en-GB"/>
        </w:rPr>
      </w:pPr>
      <w:r w:rsidRPr="009F3324">
        <w:rPr>
          <w:rFonts w:ascii="Arial" w:hAnsi="Arial" w:cs="Arial"/>
          <w:b/>
          <w:sz w:val="24"/>
          <w:szCs w:val="24"/>
          <w:lang w:eastAsia="en-GB"/>
        </w:rPr>
        <w:t>Additional background</w:t>
      </w:r>
    </w:p>
    <w:p w:rsidR="00BA6B51" w:rsidRPr="009F3324" w:rsidRDefault="00BA6B51" w:rsidP="00FE779E">
      <w:pPr>
        <w:overflowPunct/>
        <w:autoSpaceDE/>
        <w:autoSpaceDN/>
        <w:adjustRightInd/>
        <w:jc w:val="both"/>
        <w:textAlignment w:val="auto"/>
        <w:rPr>
          <w:rFonts w:ascii="Arial" w:hAnsi="Arial" w:cs="Arial"/>
          <w:b/>
          <w:sz w:val="24"/>
          <w:szCs w:val="24"/>
          <w:lang w:eastAsia="en-GB"/>
        </w:rPr>
      </w:pPr>
    </w:p>
    <w:p w:rsidR="0013543D" w:rsidRDefault="0013543D" w:rsidP="00FE779E">
      <w:pPr>
        <w:jc w:val="both"/>
        <w:rPr>
          <w:rFonts w:ascii="Arial" w:hAnsi="Arial" w:cs="Arial"/>
          <w:sz w:val="24"/>
          <w:szCs w:val="24"/>
        </w:rPr>
      </w:pPr>
      <w:r>
        <w:rPr>
          <w:rFonts w:ascii="Arial" w:hAnsi="Arial" w:cs="Arial"/>
          <w:sz w:val="24"/>
          <w:szCs w:val="24"/>
        </w:rPr>
        <w:t xml:space="preserve">This application was first presented to the Development Control Committee on 25 May 2016 with a recommendation to visit the site before determination.  The recommendation was accepted and a site visit took place on 8 July 2016.  </w:t>
      </w:r>
    </w:p>
    <w:p w:rsidR="0013543D" w:rsidRDefault="0013543D" w:rsidP="00FE779E">
      <w:pPr>
        <w:overflowPunct/>
        <w:autoSpaceDE/>
        <w:autoSpaceDN/>
        <w:adjustRightInd/>
        <w:jc w:val="both"/>
        <w:textAlignment w:val="auto"/>
        <w:rPr>
          <w:rFonts w:ascii="Arial" w:hAnsi="Arial" w:cs="Arial"/>
          <w:sz w:val="24"/>
          <w:szCs w:val="24"/>
          <w:lang w:eastAsia="en-GB"/>
        </w:rPr>
      </w:pPr>
    </w:p>
    <w:p w:rsidR="009F3324" w:rsidRPr="009F3324" w:rsidRDefault="009F3324" w:rsidP="00FE779E">
      <w:pPr>
        <w:overflowPunct/>
        <w:autoSpaceDE/>
        <w:autoSpaceDN/>
        <w:adjustRightInd/>
        <w:jc w:val="both"/>
        <w:textAlignment w:val="auto"/>
        <w:rPr>
          <w:rFonts w:ascii="Arial" w:hAnsi="Arial" w:cs="Arial"/>
          <w:b/>
          <w:sz w:val="24"/>
          <w:szCs w:val="24"/>
          <w:lang w:eastAsia="en-GB"/>
        </w:rPr>
      </w:pPr>
      <w:r w:rsidRPr="009F3324">
        <w:rPr>
          <w:rFonts w:ascii="Arial" w:hAnsi="Arial" w:cs="Arial"/>
          <w:b/>
          <w:sz w:val="24"/>
          <w:szCs w:val="24"/>
          <w:lang w:eastAsia="en-GB"/>
        </w:rPr>
        <w:t>Representations</w:t>
      </w:r>
    </w:p>
    <w:p w:rsidR="009F3324" w:rsidRDefault="009F3324" w:rsidP="00FE779E">
      <w:pPr>
        <w:overflowPunct/>
        <w:autoSpaceDE/>
        <w:autoSpaceDN/>
        <w:adjustRightInd/>
        <w:jc w:val="both"/>
        <w:textAlignment w:val="auto"/>
        <w:rPr>
          <w:rFonts w:ascii="Arial" w:hAnsi="Arial" w:cs="Arial"/>
          <w:sz w:val="24"/>
          <w:szCs w:val="24"/>
          <w:lang w:eastAsia="en-GB"/>
        </w:rPr>
      </w:pPr>
    </w:p>
    <w:p w:rsidR="009F3324" w:rsidRDefault="009F3324"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 xml:space="preserve">One additional letter of representation was received late on Tuesday 20 July 2016.  </w:t>
      </w:r>
    </w:p>
    <w:p w:rsidR="009F3324" w:rsidRDefault="009F3324"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lastRenderedPageBreak/>
        <w:t xml:space="preserve">Further comments are made in view of the Committee report and the applicant's slope stability assessment.  </w:t>
      </w:r>
    </w:p>
    <w:p w:rsidR="009F3324" w:rsidRDefault="009F3324" w:rsidP="00FE779E">
      <w:pPr>
        <w:overflowPunct/>
        <w:autoSpaceDE/>
        <w:autoSpaceDN/>
        <w:adjustRightInd/>
        <w:jc w:val="both"/>
        <w:textAlignment w:val="auto"/>
        <w:rPr>
          <w:rFonts w:ascii="Arial" w:hAnsi="Arial" w:cs="Arial"/>
          <w:sz w:val="24"/>
          <w:szCs w:val="24"/>
          <w:lang w:eastAsia="en-GB"/>
        </w:rPr>
      </w:pPr>
    </w:p>
    <w:p w:rsidR="00EB298B" w:rsidRDefault="009F3324" w:rsidP="00FE779E">
      <w:pPr>
        <w:overflowPunct/>
        <w:autoSpaceDE/>
        <w:autoSpaceDN/>
        <w:adjustRightInd/>
        <w:jc w:val="both"/>
        <w:textAlignment w:val="auto"/>
        <w:rPr>
          <w:rFonts w:ascii="Arial" w:hAnsi="Arial" w:cs="Arial"/>
          <w:sz w:val="24"/>
          <w:szCs w:val="24"/>
        </w:rPr>
      </w:pPr>
      <w:r w:rsidRPr="009F3324">
        <w:rPr>
          <w:rFonts w:ascii="Arial" w:hAnsi="Arial" w:cs="Arial"/>
          <w:color w:val="000000"/>
          <w:sz w:val="24"/>
          <w:szCs w:val="24"/>
          <w:lang w:eastAsia="en-GB"/>
        </w:rPr>
        <w:t xml:space="preserve">Concerns are raised that the applicant has not submitted sufficient information and justification to confirm that the continued operations would not affect the structural integrity of the land beyond the quarry site.  An independent review of the submitted </w:t>
      </w:r>
      <w:r w:rsidRPr="009F3324">
        <w:rPr>
          <w:rFonts w:ascii="Arial" w:hAnsi="Arial" w:cs="Arial"/>
          <w:sz w:val="24"/>
          <w:szCs w:val="24"/>
        </w:rPr>
        <w:t>geo-technical assessment has been undertaken, which in summary concludes that it is overly simplistic and does not form a robust assessment to form a basis for the positive determination of the application.  The representation recommends that further assessment work should be carried out to provide the appropriate level of certainty</w:t>
      </w:r>
      <w:r>
        <w:rPr>
          <w:rFonts w:ascii="Arial" w:hAnsi="Arial" w:cs="Arial"/>
          <w:sz w:val="24"/>
          <w:szCs w:val="24"/>
        </w:rPr>
        <w:t xml:space="preserve"> through the imposition of conditions</w:t>
      </w:r>
      <w:r w:rsidR="00EB298B">
        <w:rPr>
          <w:rFonts w:ascii="Arial" w:hAnsi="Arial" w:cs="Arial"/>
          <w:sz w:val="24"/>
          <w:szCs w:val="24"/>
        </w:rPr>
        <w:t xml:space="preserve"> as follows:</w:t>
      </w:r>
    </w:p>
    <w:p w:rsidR="00EB298B" w:rsidRDefault="00EB298B" w:rsidP="00FE779E">
      <w:pPr>
        <w:overflowPunct/>
        <w:autoSpaceDE/>
        <w:autoSpaceDN/>
        <w:adjustRightInd/>
        <w:jc w:val="both"/>
        <w:textAlignment w:val="auto"/>
        <w:rPr>
          <w:rFonts w:ascii="Arial" w:hAnsi="Arial" w:cs="Arial"/>
          <w:sz w:val="24"/>
          <w:szCs w:val="24"/>
        </w:rPr>
      </w:pPr>
    </w:p>
    <w:p w:rsidR="00EB298B" w:rsidRPr="00EB298B" w:rsidRDefault="00E27C25" w:rsidP="00EB298B">
      <w:pPr>
        <w:overflowPunct/>
        <w:spacing w:after="304"/>
        <w:ind w:left="284"/>
        <w:jc w:val="both"/>
        <w:textAlignment w:val="auto"/>
        <w:rPr>
          <w:rFonts w:ascii="Arial" w:hAnsi="Arial" w:cs="Arial"/>
          <w:i/>
          <w:color w:val="000000"/>
          <w:sz w:val="24"/>
          <w:szCs w:val="24"/>
          <w:lang w:eastAsia="en-GB"/>
        </w:rPr>
      </w:pPr>
      <w:r>
        <w:rPr>
          <w:rFonts w:ascii="Arial" w:hAnsi="Arial" w:cs="Arial"/>
          <w:i/>
          <w:iCs/>
          <w:color w:val="000000"/>
          <w:sz w:val="24"/>
          <w:szCs w:val="24"/>
          <w:lang w:eastAsia="en-GB"/>
        </w:rPr>
        <w:t xml:space="preserve">(a) </w:t>
      </w:r>
      <w:r w:rsidR="00EB298B" w:rsidRPr="00EB298B">
        <w:rPr>
          <w:rFonts w:ascii="Arial" w:hAnsi="Arial" w:cs="Arial"/>
          <w:i/>
          <w:iCs/>
          <w:color w:val="000000"/>
          <w:sz w:val="24"/>
          <w:szCs w:val="24"/>
          <w:lang w:eastAsia="en-GB"/>
        </w:rPr>
        <w:t xml:space="preserve">A topographical survey of the site shall be submitted annually the Mineral Planning Authority within one month of each anniversary of the date of this permission until the end of the aftercare period referred to in the conditions to this permission. The survey shall have been carried out within two months preceding the date of the anniversary of this permission and shall consist of a plan drawn to scale not less that 1:1250 which identifies all surface features within the site and a 10 metre grid survey identifying levels related to ordnance datum over all of the land where mining operations have taken place/waste has been deposited. The topographical survey should also be accompanied by a slope stability assessment study and submitted to the Minerals Planning Authority for approval to demonstrate that the stability of site boundaries adjoining the </w:t>
      </w:r>
      <w:proofErr w:type="spellStart"/>
      <w:r w:rsidR="00EB298B" w:rsidRPr="00EB298B">
        <w:rPr>
          <w:rFonts w:ascii="Arial" w:hAnsi="Arial" w:cs="Arial"/>
          <w:i/>
          <w:iCs/>
          <w:color w:val="000000"/>
          <w:sz w:val="24"/>
          <w:szCs w:val="24"/>
          <w:lang w:eastAsia="en-GB"/>
        </w:rPr>
        <w:t>Cuerden</w:t>
      </w:r>
      <w:proofErr w:type="spellEnd"/>
      <w:r w:rsidR="00EB298B" w:rsidRPr="00EB298B">
        <w:rPr>
          <w:rFonts w:ascii="Arial" w:hAnsi="Arial" w:cs="Arial"/>
          <w:i/>
          <w:iCs/>
          <w:color w:val="000000"/>
          <w:sz w:val="24"/>
          <w:szCs w:val="24"/>
          <w:lang w:eastAsia="en-GB"/>
        </w:rPr>
        <w:t xml:space="preserve"> Strategic Site are not compromised by the adjoining mining/waste operations. </w:t>
      </w:r>
    </w:p>
    <w:p w:rsidR="00EB298B" w:rsidRPr="00EB298B" w:rsidRDefault="00EB298B" w:rsidP="00EB298B">
      <w:pPr>
        <w:overflowPunct/>
        <w:ind w:left="284"/>
        <w:jc w:val="both"/>
        <w:textAlignment w:val="auto"/>
        <w:rPr>
          <w:rFonts w:ascii="Arial" w:hAnsi="Arial" w:cs="Arial"/>
          <w:i/>
          <w:color w:val="000000"/>
          <w:sz w:val="24"/>
          <w:szCs w:val="24"/>
          <w:lang w:eastAsia="en-GB"/>
        </w:rPr>
      </w:pPr>
      <w:r w:rsidRPr="00EB298B">
        <w:rPr>
          <w:rFonts w:ascii="Arial" w:hAnsi="Arial" w:cs="Arial"/>
          <w:i/>
          <w:iCs/>
          <w:color w:val="000000"/>
          <w:sz w:val="24"/>
          <w:szCs w:val="24"/>
          <w:lang w:eastAsia="en-GB"/>
        </w:rPr>
        <w:t xml:space="preserve">(b) </w:t>
      </w:r>
      <w:r w:rsidRPr="00EB298B">
        <w:rPr>
          <w:rFonts w:ascii="Arial" w:hAnsi="Arial" w:cs="Arial"/>
          <w:i/>
          <w:color w:val="000000"/>
          <w:sz w:val="24"/>
          <w:szCs w:val="24"/>
          <w:lang w:eastAsia="en-GB"/>
        </w:rPr>
        <w:t xml:space="preserve">No excavation shall take place closer than </w:t>
      </w:r>
      <w:r w:rsidRPr="00EB298B">
        <w:rPr>
          <w:rFonts w:ascii="Arial" w:hAnsi="Arial" w:cs="Arial"/>
          <w:i/>
          <w:iCs/>
          <w:color w:val="000000"/>
          <w:sz w:val="24"/>
          <w:szCs w:val="24"/>
          <w:lang w:eastAsia="en-GB"/>
        </w:rPr>
        <w:t xml:space="preserve">(insert distances) </w:t>
      </w:r>
      <w:r w:rsidRPr="00EB298B">
        <w:rPr>
          <w:rFonts w:ascii="Arial" w:hAnsi="Arial" w:cs="Arial"/>
          <w:i/>
          <w:color w:val="000000"/>
          <w:sz w:val="24"/>
          <w:szCs w:val="24"/>
          <w:lang w:eastAsia="en-GB"/>
        </w:rPr>
        <w:t xml:space="preserve">metres to the limit of the planning permission area as shown on drawing number </w:t>
      </w:r>
      <w:r w:rsidRPr="00EB298B">
        <w:rPr>
          <w:rFonts w:ascii="Arial" w:hAnsi="Arial" w:cs="Arial"/>
          <w:i/>
          <w:iCs/>
          <w:color w:val="000000"/>
          <w:sz w:val="24"/>
          <w:szCs w:val="24"/>
          <w:lang w:eastAsia="en-GB"/>
        </w:rPr>
        <w:t xml:space="preserve">(insert ref.) </w:t>
      </w:r>
      <w:r w:rsidRPr="00EB298B">
        <w:rPr>
          <w:rFonts w:ascii="Arial" w:hAnsi="Arial" w:cs="Arial"/>
          <w:i/>
          <w:color w:val="000000"/>
          <w:sz w:val="24"/>
          <w:szCs w:val="24"/>
          <w:lang w:eastAsia="en-GB"/>
        </w:rPr>
        <w:t xml:space="preserve">dated </w:t>
      </w:r>
      <w:r w:rsidRPr="00EB298B">
        <w:rPr>
          <w:rFonts w:ascii="Arial" w:hAnsi="Arial" w:cs="Arial"/>
          <w:i/>
          <w:iCs/>
          <w:color w:val="000000"/>
          <w:sz w:val="24"/>
          <w:szCs w:val="24"/>
          <w:lang w:eastAsia="en-GB"/>
        </w:rPr>
        <w:t>(insert date)</w:t>
      </w:r>
      <w:r w:rsidRPr="00EB298B">
        <w:rPr>
          <w:rFonts w:ascii="Arial" w:hAnsi="Arial" w:cs="Arial"/>
          <w:i/>
          <w:color w:val="000000"/>
          <w:sz w:val="24"/>
          <w:szCs w:val="24"/>
          <w:lang w:eastAsia="en-GB"/>
        </w:rPr>
        <w:t xml:space="preserve">. [The angle of any final quarry face shall be </w:t>
      </w:r>
      <w:r w:rsidRPr="00EB298B">
        <w:rPr>
          <w:rFonts w:ascii="Arial" w:hAnsi="Arial" w:cs="Arial"/>
          <w:i/>
          <w:iCs/>
          <w:color w:val="000000"/>
          <w:sz w:val="24"/>
          <w:szCs w:val="24"/>
          <w:lang w:eastAsia="en-GB"/>
        </w:rPr>
        <w:t>(insert angle as defined by a geotechnical engineer)</w:t>
      </w:r>
      <w:r w:rsidRPr="00EB298B">
        <w:rPr>
          <w:rFonts w:ascii="Arial" w:hAnsi="Arial" w:cs="Arial"/>
          <w:i/>
          <w:color w:val="000000"/>
          <w:sz w:val="24"/>
          <w:szCs w:val="24"/>
          <w:lang w:eastAsia="en-GB"/>
        </w:rPr>
        <w:t xml:space="preserve">]. </w:t>
      </w:r>
    </w:p>
    <w:p w:rsidR="00EB298B" w:rsidRPr="00EB298B" w:rsidRDefault="00EB298B" w:rsidP="00EB298B">
      <w:pPr>
        <w:overflowPunct/>
        <w:autoSpaceDE/>
        <w:autoSpaceDN/>
        <w:adjustRightInd/>
        <w:ind w:left="284"/>
        <w:jc w:val="both"/>
        <w:textAlignment w:val="auto"/>
        <w:rPr>
          <w:rFonts w:ascii="Arial" w:hAnsi="Arial" w:cs="Arial"/>
          <w:i/>
          <w:sz w:val="24"/>
          <w:szCs w:val="24"/>
        </w:rPr>
      </w:pPr>
    </w:p>
    <w:p w:rsidR="009F3324" w:rsidRPr="00EB298B" w:rsidRDefault="00EB298B" w:rsidP="00EB298B">
      <w:pPr>
        <w:overflowPunct/>
        <w:jc w:val="both"/>
        <w:textAlignment w:val="auto"/>
        <w:rPr>
          <w:rFonts w:ascii="Arial" w:hAnsi="Arial" w:cs="Arial"/>
          <w:sz w:val="24"/>
          <w:szCs w:val="24"/>
          <w:lang w:eastAsia="en-GB"/>
        </w:rPr>
      </w:pPr>
      <w:r w:rsidRPr="00EB298B">
        <w:rPr>
          <w:rFonts w:ascii="Arial" w:hAnsi="Arial" w:cs="Arial"/>
          <w:color w:val="000000"/>
          <w:sz w:val="24"/>
          <w:szCs w:val="24"/>
          <w:lang w:eastAsia="en-GB"/>
        </w:rPr>
        <w:t xml:space="preserve">The representation suggests that should the committee be ‘minded to approve’ the application, they could delegate to the Head of Planning the final decision subject to agreeing the wording of the conditions with the agent for an adjoining landowner.  Alternatively, </w:t>
      </w:r>
      <w:r>
        <w:rPr>
          <w:rFonts w:ascii="Arial" w:hAnsi="Arial" w:cs="Arial"/>
          <w:color w:val="000000"/>
          <w:sz w:val="24"/>
          <w:szCs w:val="24"/>
          <w:lang w:eastAsia="en-GB"/>
        </w:rPr>
        <w:t xml:space="preserve">the representation suggests that </w:t>
      </w:r>
      <w:r w:rsidRPr="00EB298B">
        <w:rPr>
          <w:rFonts w:ascii="Arial" w:hAnsi="Arial" w:cs="Arial"/>
          <w:color w:val="000000"/>
          <w:sz w:val="24"/>
          <w:szCs w:val="24"/>
          <w:lang w:eastAsia="en-GB"/>
        </w:rPr>
        <w:t xml:space="preserve">the determination of the planning application </w:t>
      </w:r>
      <w:r>
        <w:rPr>
          <w:rFonts w:ascii="Arial" w:hAnsi="Arial" w:cs="Arial"/>
          <w:color w:val="000000"/>
          <w:sz w:val="24"/>
          <w:szCs w:val="24"/>
          <w:lang w:eastAsia="en-GB"/>
        </w:rPr>
        <w:t xml:space="preserve">could be deferred </w:t>
      </w:r>
      <w:r w:rsidRPr="00EB298B">
        <w:rPr>
          <w:rFonts w:ascii="Arial" w:hAnsi="Arial" w:cs="Arial"/>
          <w:color w:val="000000"/>
          <w:sz w:val="24"/>
          <w:szCs w:val="24"/>
          <w:lang w:eastAsia="en-GB"/>
        </w:rPr>
        <w:t>until a full and detailed geo-technical assessment has been submitted by the applicant which categorically clearly demonstrates that the previously approved and currently proposed extraction boundaries (and slope gradients) would not lead to any slope failure and ground instability beyond the application boundary.</w:t>
      </w:r>
    </w:p>
    <w:p w:rsidR="00EB298B" w:rsidRDefault="00EB298B" w:rsidP="00FE779E">
      <w:pPr>
        <w:overflowPunct/>
        <w:autoSpaceDE/>
        <w:autoSpaceDN/>
        <w:adjustRightInd/>
        <w:jc w:val="both"/>
        <w:textAlignment w:val="auto"/>
        <w:rPr>
          <w:rFonts w:ascii="Arial" w:hAnsi="Arial" w:cs="Arial"/>
          <w:sz w:val="24"/>
          <w:szCs w:val="24"/>
          <w:lang w:eastAsia="en-GB"/>
        </w:rPr>
      </w:pPr>
    </w:p>
    <w:p w:rsidR="009F3324" w:rsidRPr="009F3324" w:rsidRDefault="009F3324" w:rsidP="00FE779E">
      <w:pPr>
        <w:overflowPunct/>
        <w:autoSpaceDE/>
        <w:autoSpaceDN/>
        <w:adjustRightInd/>
        <w:jc w:val="both"/>
        <w:textAlignment w:val="auto"/>
        <w:rPr>
          <w:rFonts w:ascii="Arial" w:hAnsi="Arial" w:cs="Arial"/>
          <w:b/>
          <w:sz w:val="24"/>
          <w:szCs w:val="24"/>
          <w:lang w:eastAsia="en-GB"/>
        </w:rPr>
      </w:pPr>
      <w:r w:rsidRPr="009F3324">
        <w:rPr>
          <w:rFonts w:ascii="Arial" w:hAnsi="Arial" w:cs="Arial"/>
          <w:b/>
          <w:sz w:val="24"/>
          <w:szCs w:val="24"/>
          <w:lang w:eastAsia="en-GB"/>
        </w:rPr>
        <w:t>Advice</w:t>
      </w:r>
    </w:p>
    <w:p w:rsidR="009F3324" w:rsidRDefault="009F3324" w:rsidP="00FE779E">
      <w:pPr>
        <w:overflowPunct/>
        <w:autoSpaceDE/>
        <w:autoSpaceDN/>
        <w:adjustRightInd/>
        <w:jc w:val="both"/>
        <w:textAlignment w:val="auto"/>
        <w:rPr>
          <w:rFonts w:ascii="Arial" w:hAnsi="Arial" w:cs="Arial"/>
          <w:sz w:val="24"/>
          <w:szCs w:val="24"/>
          <w:lang w:eastAsia="en-GB"/>
        </w:rPr>
      </w:pPr>
    </w:p>
    <w:p w:rsidR="00D60CB8" w:rsidRDefault="00D60CB8"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Slope stability</w:t>
      </w:r>
    </w:p>
    <w:p w:rsidR="00D60CB8" w:rsidRDefault="00D60CB8" w:rsidP="00FE779E">
      <w:pPr>
        <w:overflowPunct/>
        <w:autoSpaceDE/>
        <w:autoSpaceDN/>
        <w:adjustRightInd/>
        <w:jc w:val="both"/>
        <w:textAlignment w:val="auto"/>
        <w:rPr>
          <w:rFonts w:ascii="Arial" w:hAnsi="Arial" w:cs="Arial"/>
          <w:sz w:val="24"/>
          <w:szCs w:val="24"/>
          <w:lang w:eastAsia="en-GB"/>
        </w:rPr>
      </w:pPr>
    </w:p>
    <w:p w:rsidR="00D60CB8" w:rsidRDefault="00D60CB8"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 xml:space="preserve">In view of the slope stability assessment submitted by the applicant and </w:t>
      </w:r>
      <w:r w:rsidR="00E27C25">
        <w:rPr>
          <w:rFonts w:ascii="Arial" w:hAnsi="Arial" w:cs="Arial"/>
          <w:sz w:val="24"/>
          <w:szCs w:val="24"/>
          <w:lang w:eastAsia="en-GB"/>
        </w:rPr>
        <w:t xml:space="preserve">the evidence that can be seen in terms of the existing excavated quarry slopes at the site, some of which have been in place for a decade or more, there is no reason to suggest that slope failure would be likely subject to the site operator complying with the requirements of conditions that have already been recommended.  Condition 2 requires the development to be undertaken in accordance with working plans, </w:t>
      </w:r>
      <w:r w:rsidR="00E27C25">
        <w:rPr>
          <w:rFonts w:ascii="Arial" w:hAnsi="Arial" w:cs="Arial"/>
          <w:sz w:val="24"/>
          <w:szCs w:val="24"/>
          <w:lang w:eastAsia="en-GB"/>
        </w:rPr>
        <w:lastRenderedPageBreak/>
        <w:t>Condition 4 provides a depth restriction, and Condition 6 restricts the area of working.</w:t>
      </w:r>
    </w:p>
    <w:p w:rsidR="00E27C25" w:rsidRDefault="00E27C25" w:rsidP="00FE779E">
      <w:pPr>
        <w:overflowPunct/>
        <w:autoSpaceDE/>
        <w:autoSpaceDN/>
        <w:adjustRightInd/>
        <w:jc w:val="both"/>
        <w:textAlignment w:val="auto"/>
        <w:rPr>
          <w:rFonts w:ascii="Arial" w:hAnsi="Arial" w:cs="Arial"/>
          <w:sz w:val="24"/>
          <w:szCs w:val="24"/>
          <w:lang w:eastAsia="en-GB"/>
        </w:rPr>
      </w:pPr>
    </w:p>
    <w:p w:rsidR="00E27C25" w:rsidRDefault="00E27C25"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It is considered that the conditions recommended in the repre</w:t>
      </w:r>
      <w:r w:rsidR="00FB3333">
        <w:rPr>
          <w:rFonts w:ascii="Arial" w:hAnsi="Arial" w:cs="Arial"/>
          <w:sz w:val="24"/>
          <w:szCs w:val="24"/>
          <w:lang w:eastAsia="en-GB"/>
        </w:rPr>
        <w:t xml:space="preserve">sentation would not necessarily provide any additional certainty of slope stability due to the lack of precision in terms of what standards of stability would be required or the methodology that should be applied.  </w:t>
      </w:r>
    </w:p>
    <w:p w:rsidR="003766A2" w:rsidRDefault="003766A2" w:rsidP="00FE779E">
      <w:pPr>
        <w:overflowPunct/>
        <w:autoSpaceDE/>
        <w:autoSpaceDN/>
        <w:adjustRightInd/>
        <w:jc w:val="both"/>
        <w:textAlignment w:val="auto"/>
        <w:rPr>
          <w:rFonts w:ascii="Arial" w:hAnsi="Arial" w:cs="Arial"/>
          <w:sz w:val="24"/>
          <w:szCs w:val="24"/>
          <w:lang w:eastAsia="en-GB"/>
        </w:rPr>
      </w:pPr>
    </w:p>
    <w:p w:rsidR="003766A2" w:rsidRDefault="003766A2"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There is sufficient evidence in place to indicate that no further assessment would be required to determine the application.  Additionally, it should be appreciated that no planning permission</w:t>
      </w:r>
      <w:r w:rsidR="00A53B9B">
        <w:rPr>
          <w:rFonts w:ascii="Arial" w:hAnsi="Arial" w:cs="Arial"/>
          <w:sz w:val="24"/>
          <w:szCs w:val="24"/>
          <w:lang w:eastAsia="en-GB"/>
        </w:rPr>
        <w:t xml:space="preserve"> is in place</w:t>
      </w:r>
      <w:r>
        <w:rPr>
          <w:rFonts w:ascii="Arial" w:hAnsi="Arial" w:cs="Arial"/>
          <w:sz w:val="24"/>
          <w:szCs w:val="24"/>
          <w:lang w:eastAsia="en-GB"/>
        </w:rPr>
        <w:t xml:space="preserve"> for built development on adjacent land and any planning appli</w:t>
      </w:r>
      <w:r w:rsidR="00A53B9B">
        <w:rPr>
          <w:rFonts w:ascii="Arial" w:hAnsi="Arial" w:cs="Arial"/>
          <w:sz w:val="24"/>
          <w:szCs w:val="24"/>
          <w:lang w:eastAsia="en-GB"/>
        </w:rPr>
        <w:t>cation would have to address</w:t>
      </w:r>
      <w:r>
        <w:rPr>
          <w:rFonts w:ascii="Arial" w:hAnsi="Arial" w:cs="Arial"/>
          <w:sz w:val="24"/>
          <w:szCs w:val="24"/>
          <w:lang w:eastAsia="en-GB"/>
        </w:rPr>
        <w:t xml:space="preserve"> a number of issues including meeting the tests of the mineral safeguarding policy M2 of the Joint Lancashire Miner</w:t>
      </w:r>
      <w:r w:rsidR="00A53B9B">
        <w:rPr>
          <w:rFonts w:ascii="Arial" w:hAnsi="Arial" w:cs="Arial"/>
          <w:sz w:val="24"/>
          <w:szCs w:val="24"/>
          <w:lang w:eastAsia="en-GB"/>
        </w:rPr>
        <w:t>als and Waste Local Plan and ensuring</w:t>
      </w:r>
      <w:r>
        <w:rPr>
          <w:rFonts w:ascii="Arial" w:hAnsi="Arial" w:cs="Arial"/>
          <w:sz w:val="24"/>
          <w:szCs w:val="24"/>
          <w:lang w:eastAsia="en-GB"/>
        </w:rPr>
        <w:t xml:space="preserve"> substantial peripheral landscaping</w:t>
      </w:r>
      <w:r w:rsidR="00A53B9B">
        <w:rPr>
          <w:rFonts w:ascii="Arial" w:hAnsi="Arial" w:cs="Arial"/>
          <w:sz w:val="24"/>
          <w:szCs w:val="24"/>
          <w:lang w:eastAsia="en-GB"/>
        </w:rPr>
        <w:t xml:space="preserve"> along the quarry boundary</w:t>
      </w:r>
      <w:r>
        <w:rPr>
          <w:rFonts w:ascii="Arial" w:hAnsi="Arial" w:cs="Arial"/>
          <w:sz w:val="24"/>
          <w:szCs w:val="24"/>
          <w:lang w:eastAsia="en-GB"/>
        </w:rPr>
        <w:t xml:space="preserve"> to avoid unacceptable impact on the surrou</w:t>
      </w:r>
      <w:r w:rsidR="00A53B9B">
        <w:rPr>
          <w:rFonts w:ascii="Arial" w:hAnsi="Arial" w:cs="Arial"/>
          <w:sz w:val="24"/>
          <w:szCs w:val="24"/>
          <w:lang w:eastAsia="en-GB"/>
        </w:rPr>
        <w:t xml:space="preserve">nding Green Belt environment.  The latter being set out in the approved </w:t>
      </w:r>
      <w:proofErr w:type="spellStart"/>
      <w:r w:rsidR="00A53B9B">
        <w:rPr>
          <w:rFonts w:ascii="Arial" w:hAnsi="Arial" w:cs="Arial"/>
          <w:sz w:val="24"/>
          <w:szCs w:val="24"/>
          <w:lang w:eastAsia="en-GB"/>
        </w:rPr>
        <w:t>Cuerden</w:t>
      </w:r>
      <w:proofErr w:type="spellEnd"/>
      <w:r w:rsidR="00A53B9B">
        <w:rPr>
          <w:rFonts w:ascii="Arial" w:hAnsi="Arial" w:cs="Arial"/>
          <w:sz w:val="24"/>
          <w:szCs w:val="24"/>
          <w:lang w:eastAsia="en-GB"/>
        </w:rPr>
        <w:t xml:space="preserve"> Strategic Site Masterplan Report, dated April 2015, which should ensure that a significant stand-off is maintained in addition to that within the quarry boundary.</w:t>
      </w:r>
    </w:p>
    <w:p w:rsidR="00D60CB8" w:rsidRDefault="00D60CB8" w:rsidP="00FE779E">
      <w:pPr>
        <w:overflowPunct/>
        <w:autoSpaceDE/>
        <w:autoSpaceDN/>
        <w:adjustRightInd/>
        <w:jc w:val="both"/>
        <w:textAlignment w:val="auto"/>
        <w:rPr>
          <w:rFonts w:ascii="Arial" w:hAnsi="Arial" w:cs="Arial"/>
          <w:sz w:val="24"/>
          <w:szCs w:val="24"/>
          <w:lang w:eastAsia="en-GB"/>
        </w:rPr>
      </w:pPr>
    </w:p>
    <w:p w:rsidR="0013543D" w:rsidRDefault="00E34C94"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Public Rights of Way</w:t>
      </w:r>
    </w:p>
    <w:p w:rsidR="0013543D" w:rsidRDefault="0013543D" w:rsidP="00FE779E">
      <w:pPr>
        <w:overflowPunct/>
        <w:autoSpaceDE/>
        <w:autoSpaceDN/>
        <w:adjustRightInd/>
        <w:jc w:val="both"/>
        <w:textAlignment w:val="auto"/>
        <w:rPr>
          <w:rFonts w:ascii="Arial" w:hAnsi="Arial" w:cs="Arial"/>
          <w:sz w:val="24"/>
          <w:szCs w:val="24"/>
          <w:lang w:eastAsia="en-GB"/>
        </w:rPr>
      </w:pPr>
    </w:p>
    <w:p w:rsidR="00BC12D5" w:rsidRDefault="00BC12D5" w:rsidP="00FE779E">
      <w:pPr>
        <w:overflowPunct/>
        <w:jc w:val="both"/>
        <w:textAlignment w:val="auto"/>
        <w:rPr>
          <w:rFonts w:ascii="Arial" w:hAnsi="Arial" w:cs="Arial"/>
          <w:sz w:val="24"/>
          <w:szCs w:val="24"/>
          <w:lang w:eastAsia="en-GB"/>
        </w:rPr>
      </w:pPr>
      <w:r>
        <w:rPr>
          <w:rFonts w:ascii="Arial" w:hAnsi="Arial" w:cs="Arial"/>
          <w:sz w:val="24"/>
          <w:szCs w:val="24"/>
          <w:lang w:eastAsia="en-GB"/>
        </w:rPr>
        <w:t>As part of the existing quarry operations, Public</w:t>
      </w:r>
      <w:r w:rsidRPr="00BC12D5">
        <w:rPr>
          <w:rFonts w:ascii="Arial" w:hAnsi="Arial" w:cs="Arial"/>
          <w:sz w:val="24"/>
          <w:szCs w:val="24"/>
          <w:lang w:eastAsia="en-GB"/>
        </w:rPr>
        <w:t xml:space="preserve"> Footpath</w:t>
      </w:r>
      <w:r>
        <w:rPr>
          <w:rFonts w:ascii="Arial" w:hAnsi="Arial" w:cs="Arial"/>
          <w:sz w:val="24"/>
          <w:szCs w:val="24"/>
          <w:lang w:eastAsia="en-GB"/>
        </w:rPr>
        <w:t xml:space="preserve"> numbers 6, 7</w:t>
      </w:r>
      <w:r w:rsidRPr="00BC12D5">
        <w:rPr>
          <w:rFonts w:ascii="Arial" w:hAnsi="Arial" w:cs="Arial"/>
          <w:sz w:val="24"/>
          <w:szCs w:val="24"/>
          <w:lang w:eastAsia="en-GB"/>
        </w:rPr>
        <w:t xml:space="preserve"> </w:t>
      </w:r>
      <w:r>
        <w:rPr>
          <w:rFonts w:ascii="Arial" w:hAnsi="Arial" w:cs="Arial"/>
          <w:sz w:val="24"/>
          <w:szCs w:val="24"/>
          <w:lang w:eastAsia="en-GB"/>
        </w:rPr>
        <w:t xml:space="preserve">and 9, </w:t>
      </w:r>
      <w:proofErr w:type="spellStart"/>
      <w:r>
        <w:rPr>
          <w:rFonts w:ascii="Arial" w:hAnsi="Arial" w:cs="Arial"/>
          <w:sz w:val="24"/>
          <w:szCs w:val="24"/>
          <w:lang w:eastAsia="en-GB"/>
        </w:rPr>
        <w:t>Cuerden</w:t>
      </w:r>
      <w:proofErr w:type="spellEnd"/>
      <w:r>
        <w:rPr>
          <w:rFonts w:ascii="Arial" w:hAnsi="Arial" w:cs="Arial"/>
          <w:sz w:val="24"/>
          <w:szCs w:val="24"/>
          <w:lang w:eastAsia="en-GB"/>
        </w:rPr>
        <w:t xml:space="preserve"> are temporarily diverted around the perimeter of the site for the life of the quarry operations.  </w:t>
      </w:r>
      <w:r w:rsidR="00C6731D">
        <w:rPr>
          <w:rFonts w:ascii="Arial" w:hAnsi="Arial" w:cs="Arial"/>
          <w:sz w:val="24"/>
          <w:szCs w:val="24"/>
          <w:lang w:eastAsia="en-GB"/>
        </w:rPr>
        <w:t>An extension of time for the footpath diversion will be required beyond the current permission to allow for restoration of existing workings and/or a continuation of quarrying and restoration works.  A</w:t>
      </w:r>
      <w:r w:rsidRPr="00BC12D5">
        <w:rPr>
          <w:rFonts w:ascii="Arial" w:hAnsi="Arial" w:cs="Arial"/>
          <w:sz w:val="24"/>
          <w:szCs w:val="24"/>
          <w:lang w:eastAsia="en-GB"/>
        </w:rPr>
        <w:t xml:space="preserve">n application </w:t>
      </w:r>
      <w:r w:rsidR="00C6731D">
        <w:rPr>
          <w:rFonts w:ascii="Arial" w:hAnsi="Arial" w:cs="Arial"/>
          <w:sz w:val="24"/>
          <w:szCs w:val="24"/>
          <w:lang w:eastAsia="en-GB"/>
        </w:rPr>
        <w:t>will be required</w:t>
      </w:r>
      <w:r w:rsidRPr="00BC12D5">
        <w:rPr>
          <w:rFonts w:ascii="Arial" w:hAnsi="Arial" w:cs="Arial"/>
          <w:sz w:val="24"/>
          <w:szCs w:val="24"/>
          <w:lang w:eastAsia="en-GB"/>
        </w:rPr>
        <w:t xml:space="preserve"> </w:t>
      </w:r>
      <w:r w:rsidR="00C6731D">
        <w:rPr>
          <w:rFonts w:ascii="Arial" w:hAnsi="Arial" w:cs="Arial"/>
          <w:sz w:val="24"/>
          <w:szCs w:val="24"/>
          <w:lang w:eastAsia="en-GB"/>
        </w:rPr>
        <w:t>un</w:t>
      </w:r>
      <w:r w:rsidRPr="00BC12D5">
        <w:rPr>
          <w:rFonts w:ascii="Arial" w:hAnsi="Arial" w:cs="Arial"/>
          <w:sz w:val="24"/>
          <w:szCs w:val="24"/>
          <w:lang w:eastAsia="en-GB"/>
        </w:rPr>
        <w:t xml:space="preserve">der S257 of the Town &amp; Country Planning Act </w:t>
      </w:r>
      <w:r w:rsidR="00C6731D">
        <w:rPr>
          <w:rFonts w:ascii="Arial" w:hAnsi="Arial" w:cs="Arial"/>
          <w:sz w:val="24"/>
          <w:szCs w:val="24"/>
          <w:lang w:eastAsia="en-GB"/>
        </w:rPr>
        <w:t xml:space="preserve">with details dictated by the outcome of the determination of planning application LCC/2016/0035.  A continuation of the </w:t>
      </w:r>
      <w:r w:rsidRPr="00BC12D5">
        <w:rPr>
          <w:rFonts w:ascii="Arial" w:hAnsi="Arial" w:cs="Arial"/>
          <w:sz w:val="24"/>
          <w:szCs w:val="24"/>
          <w:lang w:eastAsia="en-GB"/>
        </w:rPr>
        <w:t xml:space="preserve">proposed diverted footpath route would not </w:t>
      </w:r>
      <w:r w:rsidR="00FE779E">
        <w:rPr>
          <w:rFonts w:ascii="Arial" w:hAnsi="Arial" w:cs="Arial"/>
          <w:sz w:val="24"/>
          <w:szCs w:val="24"/>
          <w:lang w:eastAsia="en-GB"/>
        </w:rPr>
        <w:t xml:space="preserve">be likely to </w:t>
      </w:r>
      <w:r w:rsidRPr="00BC12D5">
        <w:rPr>
          <w:rFonts w:ascii="Arial" w:hAnsi="Arial" w:cs="Arial"/>
          <w:sz w:val="24"/>
          <w:szCs w:val="24"/>
          <w:lang w:eastAsia="en-GB"/>
        </w:rPr>
        <w:t xml:space="preserve">cause unacceptable inconvenience to footpath users.  </w:t>
      </w:r>
    </w:p>
    <w:p w:rsidR="004A5498" w:rsidRDefault="004A5498" w:rsidP="00FE779E">
      <w:pPr>
        <w:overflowPunct/>
        <w:jc w:val="both"/>
        <w:textAlignment w:val="auto"/>
        <w:rPr>
          <w:rFonts w:ascii="Arial" w:hAnsi="Arial" w:cs="Arial"/>
          <w:sz w:val="24"/>
          <w:szCs w:val="24"/>
          <w:lang w:eastAsia="en-GB"/>
        </w:rPr>
      </w:pPr>
    </w:p>
    <w:p w:rsidR="004A5498" w:rsidRPr="004B49B9" w:rsidRDefault="004A5498" w:rsidP="00FE779E">
      <w:pPr>
        <w:overflowPunct/>
        <w:jc w:val="both"/>
        <w:textAlignment w:val="auto"/>
        <w:rPr>
          <w:rFonts w:ascii="Arial" w:hAnsi="Arial" w:cs="Arial"/>
          <w:b/>
          <w:sz w:val="24"/>
          <w:szCs w:val="24"/>
          <w:lang w:eastAsia="en-GB"/>
        </w:rPr>
      </w:pPr>
      <w:r w:rsidRPr="004B49B9">
        <w:rPr>
          <w:rFonts w:ascii="Arial" w:hAnsi="Arial" w:cs="Arial"/>
          <w:b/>
          <w:sz w:val="24"/>
          <w:szCs w:val="24"/>
          <w:lang w:eastAsia="en-GB"/>
        </w:rPr>
        <w:t xml:space="preserve">Item 11 Application LCC/2016/0037 </w:t>
      </w:r>
      <w:proofErr w:type="spellStart"/>
      <w:r w:rsidRPr="004B49B9">
        <w:rPr>
          <w:rFonts w:ascii="Arial" w:hAnsi="Arial" w:cs="Arial"/>
          <w:b/>
          <w:sz w:val="24"/>
          <w:szCs w:val="24"/>
          <w:lang w:eastAsia="en-GB"/>
        </w:rPr>
        <w:t>Buckshaw</w:t>
      </w:r>
      <w:proofErr w:type="spellEnd"/>
      <w:r w:rsidRPr="004B49B9">
        <w:rPr>
          <w:rFonts w:ascii="Arial" w:hAnsi="Arial" w:cs="Arial"/>
          <w:b/>
          <w:sz w:val="24"/>
          <w:szCs w:val="24"/>
          <w:lang w:eastAsia="en-GB"/>
        </w:rPr>
        <w:t xml:space="preserve"> Trinity</w:t>
      </w:r>
    </w:p>
    <w:p w:rsidR="004A5498" w:rsidRDefault="004A5498" w:rsidP="00FE779E">
      <w:pPr>
        <w:overflowPunct/>
        <w:jc w:val="both"/>
        <w:textAlignment w:val="auto"/>
        <w:rPr>
          <w:rFonts w:ascii="Arial" w:hAnsi="Arial" w:cs="Arial"/>
          <w:sz w:val="24"/>
          <w:szCs w:val="24"/>
          <w:lang w:eastAsia="en-GB"/>
        </w:rPr>
      </w:pPr>
    </w:p>
    <w:p w:rsidR="004A5498" w:rsidRDefault="007E73A6" w:rsidP="00FE779E">
      <w:pPr>
        <w:overflowPunct/>
        <w:jc w:val="both"/>
        <w:textAlignment w:val="auto"/>
        <w:rPr>
          <w:rFonts w:ascii="Arial" w:hAnsi="Arial" w:cs="Arial"/>
          <w:sz w:val="24"/>
          <w:szCs w:val="24"/>
          <w:lang w:eastAsia="en-GB"/>
        </w:rPr>
      </w:pPr>
      <w:r>
        <w:rPr>
          <w:rFonts w:ascii="Arial" w:hAnsi="Arial" w:cs="Arial"/>
          <w:sz w:val="24"/>
          <w:szCs w:val="24"/>
          <w:lang w:eastAsia="en-GB"/>
        </w:rPr>
        <w:t>In response to issues raised by Members at the site visit, t</w:t>
      </w:r>
      <w:r w:rsidR="004A5498">
        <w:rPr>
          <w:rFonts w:ascii="Arial" w:hAnsi="Arial" w:cs="Arial"/>
          <w:sz w:val="24"/>
          <w:szCs w:val="24"/>
          <w:lang w:eastAsia="en-GB"/>
        </w:rPr>
        <w:t xml:space="preserve">he applicant has submitted a plan showing </w:t>
      </w:r>
      <w:r>
        <w:rPr>
          <w:rFonts w:ascii="Arial" w:hAnsi="Arial" w:cs="Arial"/>
          <w:sz w:val="24"/>
          <w:szCs w:val="24"/>
          <w:lang w:eastAsia="en-GB"/>
        </w:rPr>
        <w:t>an indicative</w:t>
      </w:r>
      <w:r w:rsidR="004A5498">
        <w:rPr>
          <w:rFonts w:ascii="Arial" w:hAnsi="Arial" w:cs="Arial"/>
          <w:sz w:val="24"/>
          <w:szCs w:val="24"/>
          <w:lang w:eastAsia="en-GB"/>
        </w:rPr>
        <w:t xml:space="preserve"> location</w:t>
      </w:r>
      <w:r>
        <w:rPr>
          <w:rFonts w:ascii="Arial" w:hAnsi="Arial" w:cs="Arial"/>
          <w:sz w:val="24"/>
          <w:szCs w:val="24"/>
          <w:lang w:eastAsia="en-GB"/>
        </w:rPr>
        <w:t xml:space="preserve"> and design of a drop off area for parents at the front of the school facing Brookwood Way.</w:t>
      </w:r>
    </w:p>
    <w:p w:rsidR="007E73A6" w:rsidRDefault="007E73A6" w:rsidP="00FE779E">
      <w:pPr>
        <w:overflowPunct/>
        <w:jc w:val="both"/>
        <w:textAlignment w:val="auto"/>
        <w:rPr>
          <w:rFonts w:ascii="Arial" w:hAnsi="Arial" w:cs="Arial"/>
          <w:sz w:val="24"/>
          <w:szCs w:val="24"/>
          <w:lang w:eastAsia="en-GB"/>
        </w:rPr>
      </w:pPr>
    </w:p>
    <w:p w:rsidR="007E73A6" w:rsidRDefault="007E73A6" w:rsidP="00FE779E">
      <w:pPr>
        <w:overflowPunct/>
        <w:jc w:val="both"/>
        <w:textAlignment w:val="auto"/>
        <w:rPr>
          <w:rFonts w:ascii="Arial" w:hAnsi="Arial" w:cs="Arial"/>
          <w:sz w:val="24"/>
          <w:szCs w:val="24"/>
          <w:lang w:eastAsia="en-GB"/>
        </w:rPr>
      </w:pPr>
      <w:r>
        <w:rPr>
          <w:rFonts w:ascii="Arial" w:hAnsi="Arial" w:cs="Arial"/>
          <w:sz w:val="24"/>
          <w:szCs w:val="24"/>
          <w:lang w:eastAsia="en-GB"/>
        </w:rPr>
        <w:t>Advice</w:t>
      </w:r>
    </w:p>
    <w:p w:rsidR="007E73A6" w:rsidRDefault="007E73A6" w:rsidP="00FE779E">
      <w:pPr>
        <w:overflowPunct/>
        <w:jc w:val="both"/>
        <w:textAlignment w:val="auto"/>
        <w:rPr>
          <w:rFonts w:ascii="Arial" w:hAnsi="Arial" w:cs="Arial"/>
          <w:sz w:val="24"/>
          <w:szCs w:val="24"/>
          <w:lang w:eastAsia="en-GB"/>
        </w:rPr>
      </w:pPr>
    </w:p>
    <w:p w:rsidR="007E73A6" w:rsidRDefault="007E73A6" w:rsidP="00FE779E">
      <w:pPr>
        <w:overflowPunct/>
        <w:jc w:val="both"/>
        <w:textAlignment w:val="auto"/>
        <w:rPr>
          <w:rFonts w:ascii="Arial" w:hAnsi="Arial" w:cs="Arial"/>
          <w:sz w:val="24"/>
          <w:szCs w:val="24"/>
          <w:lang w:eastAsia="en-GB"/>
        </w:rPr>
      </w:pPr>
      <w:r>
        <w:rPr>
          <w:rFonts w:ascii="Arial" w:hAnsi="Arial" w:cs="Arial"/>
          <w:sz w:val="24"/>
          <w:szCs w:val="24"/>
          <w:lang w:eastAsia="en-GB"/>
        </w:rPr>
        <w:t>The drawing is indicative of the type of drop off facility that could be provided. It is considered that a condition should be imposed required a plan to be submitted for approval showing the design of the drop off area:-</w:t>
      </w:r>
    </w:p>
    <w:p w:rsidR="007E73A6" w:rsidRDefault="007E73A6" w:rsidP="00FE779E">
      <w:pPr>
        <w:overflowPunct/>
        <w:jc w:val="both"/>
        <w:textAlignment w:val="auto"/>
        <w:rPr>
          <w:rFonts w:ascii="Arial" w:hAnsi="Arial" w:cs="Arial"/>
          <w:sz w:val="24"/>
          <w:szCs w:val="24"/>
          <w:lang w:eastAsia="en-GB"/>
        </w:rPr>
      </w:pPr>
    </w:p>
    <w:p w:rsidR="007E73A6" w:rsidRDefault="007E73A6" w:rsidP="00FE779E">
      <w:pPr>
        <w:overflowPunct/>
        <w:jc w:val="both"/>
        <w:textAlignment w:val="auto"/>
        <w:rPr>
          <w:rFonts w:ascii="Arial" w:hAnsi="Arial" w:cs="Arial"/>
          <w:sz w:val="24"/>
          <w:szCs w:val="24"/>
          <w:lang w:eastAsia="en-GB"/>
        </w:rPr>
      </w:pPr>
      <w:r>
        <w:rPr>
          <w:rFonts w:ascii="Arial" w:hAnsi="Arial" w:cs="Arial"/>
          <w:sz w:val="24"/>
          <w:szCs w:val="24"/>
          <w:lang w:eastAsia="en-GB"/>
        </w:rPr>
        <w:t>9. No development apart from ground contouring works necessary to provide a development platform shall take place until a scheme and programme showing the layout and design of a drop off area for parents has been submitted to and approved in writing by the County Planning Authority. The scheme and programme shall show the following:-</w:t>
      </w:r>
    </w:p>
    <w:p w:rsidR="007E73A6" w:rsidRDefault="007E73A6" w:rsidP="00FE779E">
      <w:pPr>
        <w:overflowPunct/>
        <w:jc w:val="both"/>
        <w:textAlignment w:val="auto"/>
        <w:rPr>
          <w:rFonts w:ascii="Arial" w:hAnsi="Arial" w:cs="Arial"/>
          <w:sz w:val="24"/>
          <w:szCs w:val="24"/>
          <w:lang w:eastAsia="en-GB"/>
        </w:rPr>
      </w:pPr>
    </w:p>
    <w:p w:rsidR="007E73A6" w:rsidRDefault="007E73A6" w:rsidP="007E73A6">
      <w:pPr>
        <w:pStyle w:val="ListParagraph"/>
        <w:numPr>
          <w:ilvl w:val="0"/>
          <w:numId w:val="23"/>
        </w:numPr>
        <w:overflowPunct/>
        <w:jc w:val="both"/>
        <w:textAlignment w:val="auto"/>
        <w:rPr>
          <w:rFonts w:ascii="Arial" w:hAnsi="Arial" w:cs="Arial"/>
          <w:sz w:val="24"/>
          <w:szCs w:val="24"/>
          <w:lang w:eastAsia="en-GB"/>
        </w:rPr>
      </w:pPr>
      <w:r>
        <w:rPr>
          <w:rFonts w:ascii="Arial" w:hAnsi="Arial" w:cs="Arial"/>
          <w:sz w:val="24"/>
          <w:szCs w:val="24"/>
          <w:lang w:eastAsia="en-GB"/>
        </w:rPr>
        <w:lastRenderedPageBreak/>
        <w:t>The layout of the drop off / pick up area including number of spaces to be provided.</w:t>
      </w:r>
    </w:p>
    <w:p w:rsidR="007E73A6" w:rsidRDefault="007E73A6" w:rsidP="007E73A6">
      <w:pPr>
        <w:pStyle w:val="ListParagraph"/>
        <w:numPr>
          <w:ilvl w:val="0"/>
          <w:numId w:val="23"/>
        </w:numPr>
        <w:overflowPunct/>
        <w:jc w:val="both"/>
        <w:textAlignment w:val="auto"/>
        <w:rPr>
          <w:rFonts w:ascii="Arial" w:hAnsi="Arial" w:cs="Arial"/>
          <w:sz w:val="24"/>
          <w:szCs w:val="24"/>
          <w:lang w:eastAsia="en-GB"/>
        </w:rPr>
      </w:pPr>
      <w:r>
        <w:rPr>
          <w:rFonts w:ascii="Arial" w:hAnsi="Arial" w:cs="Arial"/>
          <w:sz w:val="24"/>
          <w:szCs w:val="24"/>
          <w:lang w:eastAsia="en-GB"/>
        </w:rPr>
        <w:t>Details of pedestrian access and segregation</w:t>
      </w:r>
    </w:p>
    <w:p w:rsidR="004B49B9" w:rsidRDefault="004B49B9" w:rsidP="007E73A6">
      <w:pPr>
        <w:pStyle w:val="ListParagraph"/>
        <w:numPr>
          <w:ilvl w:val="0"/>
          <w:numId w:val="23"/>
        </w:numPr>
        <w:overflowPunct/>
        <w:jc w:val="both"/>
        <w:textAlignment w:val="auto"/>
        <w:rPr>
          <w:rFonts w:ascii="Arial" w:hAnsi="Arial" w:cs="Arial"/>
          <w:sz w:val="24"/>
          <w:szCs w:val="24"/>
          <w:lang w:eastAsia="en-GB"/>
        </w:rPr>
      </w:pPr>
      <w:r>
        <w:rPr>
          <w:rFonts w:ascii="Arial" w:hAnsi="Arial" w:cs="Arial"/>
          <w:sz w:val="24"/>
          <w:szCs w:val="24"/>
          <w:lang w:eastAsia="en-GB"/>
        </w:rPr>
        <w:t>Details of the design of the vehicular access to and egress from the drop off / pick up area to / from Brookwood Way</w:t>
      </w:r>
    </w:p>
    <w:p w:rsidR="004B49B9" w:rsidRDefault="004B49B9" w:rsidP="004B49B9">
      <w:pPr>
        <w:overflowPunct/>
        <w:jc w:val="both"/>
        <w:textAlignment w:val="auto"/>
        <w:rPr>
          <w:rFonts w:ascii="Arial" w:hAnsi="Arial" w:cs="Arial"/>
          <w:sz w:val="24"/>
          <w:szCs w:val="24"/>
          <w:lang w:eastAsia="en-GB"/>
        </w:rPr>
      </w:pPr>
    </w:p>
    <w:p w:rsidR="004B49B9" w:rsidRDefault="004B49B9" w:rsidP="004B49B9">
      <w:pPr>
        <w:overflowPunct/>
        <w:jc w:val="both"/>
        <w:textAlignment w:val="auto"/>
        <w:rPr>
          <w:rFonts w:ascii="Arial" w:hAnsi="Arial" w:cs="Arial"/>
          <w:sz w:val="24"/>
          <w:szCs w:val="24"/>
          <w:lang w:eastAsia="en-GB"/>
        </w:rPr>
      </w:pPr>
      <w:r>
        <w:rPr>
          <w:rFonts w:ascii="Arial" w:hAnsi="Arial" w:cs="Arial"/>
          <w:sz w:val="24"/>
          <w:szCs w:val="24"/>
          <w:lang w:eastAsia="en-GB"/>
        </w:rPr>
        <w:t>The drop off / pick up area shall be constructed in accordance with the approved scheme and programme and made available for use prior to the school being brought into use.</w:t>
      </w:r>
    </w:p>
    <w:p w:rsidR="004B49B9" w:rsidRDefault="004B49B9" w:rsidP="004B49B9">
      <w:pPr>
        <w:overflowPunct/>
        <w:jc w:val="both"/>
        <w:textAlignment w:val="auto"/>
        <w:rPr>
          <w:rFonts w:ascii="Arial" w:hAnsi="Arial" w:cs="Arial"/>
          <w:sz w:val="24"/>
          <w:szCs w:val="24"/>
          <w:lang w:eastAsia="en-GB"/>
        </w:rPr>
      </w:pPr>
    </w:p>
    <w:p w:rsidR="004B49B9" w:rsidRPr="004B49B9" w:rsidRDefault="004B49B9" w:rsidP="004B49B9">
      <w:pPr>
        <w:overflowPunct/>
        <w:jc w:val="both"/>
        <w:textAlignment w:val="auto"/>
        <w:rPr>
          <w:rFonts w:ascii="Arial" w:hAnsi="Arial" w:cs="Arial"/>
          <w:i/>
          <w:sz w:val="24"/>
          <w:szCs w:val="24"/>
          <w:lang w:eastAsia="en-GB"/>
        </w:rPr>
      </w:pPr>
      <w:r w:rsidRPr="004B49B9">
        <w:rPr>
          <w:rFonts w:ascii="Arial" w:hAnsi="Arial" w:cs="Arial"/>
          <w:i/>
          <w:sz w:val="24"/>
          <w:szCs w:val="24"/>
          <w:lang w:eastAsia="en-GB"/>
        </w:rPr>
        <w:t xml:space="preserve">Reason: In the interests of highway safety and to conform </w:t>
      </w:r>
      <w:proofErr w:type="gramStart"/>
      <w:r w:rsidRPr="004B49B9">
        <w:rPr>
          <w:rFonts w:ascii="Arial" w:hAnsi="Arial" w:cs="Arial"/>
          <w:i/>
          <w:sz w:val="24"/>
          <w:szCs w:val="24"/>
          <w:lang w:eastAsia="en-GB"/>
        </w:rPr>
        <w:t>with</w:t>
      </w:r>
      <w:proofErr w:type="gramEnd"/>
      <w:r w:rsidRPr="004B49B9">
        <w:rPr>
          <w:rFonts w:ascii="Arial" w:hAnsi="Arial" w:cs="Arial"/>
          <w:i/>
          <w:sz w:val="24"/>
          <w:szCs w:val="24"/>
          <w:lang w:eastAsia="en-GB"/>
        </w:rPr>
        <w:t xml:space="preserve"> Policy 3 of the Central Lancashire Core Strategy</w:t>
      </w:r>
    </w:p>
    <w:p w:rsidR="00BC12D5" w:rsidRPr="004B49B9" w:rsidRDefault="00BC12D5" w:rsidP="00FE779E">
      <w:pPr>
        <w:overflowPunct/>
        <w:autoSpaceDE/>
        <w:autoSpaceDN/>
        <w:adjustRightInd/>
        <w:jc w:val="both"/>
        <w:textAlignment w:val="auto"/>
        <w:rPr>
          <w:rFonts w:ascii="Arial" w:hAnsi="Arial" w:cs="Arial"/>
          <w:i/>
          <w:sz w:val="24"/>
          <w:szCs w:val="24"/>
          <w:lang w:eastAsia="en-GB"/>
        </w:rPr>
      </w:pPr>
    </w:p>
    <w:p w:rsidR="00BC12D5" w:rsidRDefault="004B49B9"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 xml:space="preserve">Condition 6 </w:t>
      </w:r>
    </w:p>
    <w:p w:rsidR="004B49B9" w:rsidRDefault="004B49B9" w:rsidP="00FE779E">
      <w:pPr>
        <w:overflowPunct/>
        <w:autoSpaceDE/>
        <w:autoSpaceDN/>
        <w:adjustRightInd/>
        <w:jc w:val="both"/>
        <w:textAlignment w:val="auto"/>
        <w:rPr>
          <w:rFonts w:ascii="Arial" w:hAnsi="Arial" w:cs="Arial"/>
          <w:sz w:val="24"/>
          <w:szCs w:val="24"/>
          <w:lang w:eastAsia="en-GB"/>
        </w:rPr>
      </w:pPr>
    </w:p>
    <w:p w:rsidR="004B49B9" w:rsidRPr="00CF167A" w:rsidRDefault="004B49B9" w:rsidP="00FE779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Part a) of the condition can be deleted as it will be superseded by condition 9</w:t>
      </w:r>
    </w:p>
    <w:sectPr w:rsidR="004B49B9" w:rsidRPr="00CF167A"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20"/>
  </w:num>
  <w:num w:numId="5">
    <w:abstractNumId w:val="22"/>
  </w:num>
  <w:num w:numId="6">
    <w:abstractNumId w:val="1"/>
  </w:num>
  <w:num w:numId="7">
    <w:abstractNumId w:val="5"/>
  </w:num>
  <w:num w:numId="8">
    <w:abstractNumId w:val="12"/>
  </w:num>
  <w:num w:numId="9">
    <w:abstractNumId w:val="16"/>
  </w:num>
  <w:num w:numId="10">
    <w:abstractNumId w:val="15"/>
  </w:num>
  <w:num w:numId="11">
    <w:abstractNumId w:val="18"/>
  </w:num>
  <w:num w:numId="12">
    <w:abstractNumId w:val="7"/>
  </w:num>
  <w:num w:numId="13">
    <w:abstractNumId w:val="10"/>
  </w:num>
  <w:num w:numId="14">
    <w:abstractNumId w:val="17"/>
  </w:num>
  <w:num w:numId="15">
    <w:abstractNumId w:val="11"/>
  </w:num>
  <w:num w:numId="16">
    <w:abstractNumId w:val="19"/>
  </w:num>
  <w:num w:numId="17">
    <w:abstractNumId w:val="2"/>
  </w:num>
  <w:num w:numId="18">
    <w:abstractNumId w:val="3"/>
  </w:num>
  <w:num w:numId="19">
    <w:abstractNumId w:val="13"/>
  </w:num>
  <w:num w:numId="20">
    <w:abstractNumId w:val="0"/>
  </w:num>
  <w:num w:numId="21">
    <w:abstractNumId w:val="9"/>
  </w:num>
  <w:num w:numId="22">
    <w:abstractNumId w:val="8"/>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7B1B"/>
    <w:rsid w:val="000508A5"/>
    <w:rsid w:val="0005637E"/>
    <w:rsid w:val="00057384"/>
    <w:rsid w:val="00057BF7"/>
    <w:rsid w:val="00061431"/>
    <w:rsid w:val="0006241E"/>
    <w:rsid w:val="00062683"/>
    <w:rsid w:val="00063761"/>
    <w:rsid w:val="0006403D"/>
    <w:rsid w:val="00070719"/>
    <w:rsid w:val="00070A9B"/>
    <w:rsid w:val="00076925"/>
    <w:rsid w:val="000801D4"/>
    <w:rsid w:val="000811DB"/>
    <w:rsid w:val="00082068"/>
    <w:rsid w:val="00091052"/>
    <w:rsid w:val="00093385"/>
    <w:rsid w:val="000A08E2"/>
    <w:rsid w:val="000A0D81"/>
    <w:rsid w:val="000A1E72"/>
    <w:rsid w:val="000A595B"/>
    <w:rsid w:val="000A72C0"/>
    <w:rsid w:val="000B5909"/>
    <w:rsid w:val="000B79AC"/>
    <w:rsid w:val="000D34EB"/>
    <w:rsid w:val="000D6DC8"/>
    <w:rsid w:val="000E427F"/>
    <w:rsid w:val="000F2A44"/>
    <w:rsid w:val="00104BA5"/>
    <w:rsid w:val="00105843"/>
    <w:rsid w:val="0011041B"/>
    <w:rsid w:val="00112FBD"/>
    <w:rsid w:val="00113420"/>
    <w:rsid w:val="0013439C"/>
    <w:rsid w:val="0013543D"/>
    <w:rsid w:val="00153BBB"/>
    <w:rsid w:val="001573A0"/>
    <w:rsid w:val="00160972"/>
    <w:rsid w:val="00167E07"/>
    <w:rsid w:val="001717EF"/>
    <w:rsid w:val="001745E5"/>
    <w:rsid w:val="00174791"/>
    <w:rsid w:val="0018088D"/>
    <w:rsid w:val="00182360"/>
    <w:rsid w:val="00182396"/>
    <w:rsid w:val="00192A1C"/>
    <w:rsid w:val="001A6C96"/>
    <w:rsid w:val="001A75B9"/>
    <w:rsid w:val="001A7F24"/>
    <w:rsid w:val="001B284C"/>
    <w:rsid w:val="001B31C5"/>
    <w:rsid w:val="001B502B"/>
    <w:rsid w:val="001B774A"/>
    <w:rsid w:val="001C0319"/>
    <w:rsid w:val="001C0B46"/>
    <w:rsid w:val="001C620B"/>
    <w:rsid w:val="001D2A42"/>
    <w:rsid w:val="001D5986"/>
    <w:rsid w:val="001D6020"/>
    <w:rsid w:val="001D717E"/>
    <w:rsid w:val="001D7FC7"/>
    <w:rsid w:val="001E3707"/>
    <w:rsid w:val="001E4A33"/>
    <w:rsid w:val="001E4AA6"/>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235"/>
    <w:rsid w:val="00251B69"/>
    <w:rsid w:val="00253F47"/>
    <w:rsid w:val="00255925"/>
    <w:rsid w:val="002562B6"/>
    <w:rsid w:val="00257989"/>
    <w:rsid w:val="00261B77"/>
    <w:rsid w:val="002661EC"/>
    <w:rsid w:val="00266D1E"/>
    <w:rsid w:val="002704E6"/>
    <w:rsid w:val="00271CEB"/>
    <w:rsid w:val="00280E0D"/>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0A5F"/>
    <w:rsid w:val="002E2562"/>
    <w:rsid w:val="002F655E"/>
    <w:rsid w:val="002F6815"/>
    <w:rsid w:val="0031065C"/>
    <w:rsid w:val="00311428"/>
    <w:rsid w:val="00314C62"/>
    <w:rsid w:val="00316981"/>
    <w:rsid w:val="00316EBD"/>
    <w:rsid w:val="00323C05"/>
    <w:rsid w:val="00327388"/>
    <w:rsid w:val="00334322"/>
    <w:rsid w:val="00335A11"/>
    <w:rsid w:val="00336CB5"/>
    <w:rsid w:val="00336E88"/>
    <w:rsid w:val="00340797"/>
    <w:rsid w:val="00341420"/>
    <w:rsid w:val="00342CC1"/>
    <w:rsid w:val="003465F1"/>
    <w:rsid w:val="00354B20"/>
    <w:rsid w:val="00366236"/>
    <w:rsid w:val="00375B8C"/>
    <w:rsid w:val="003765BA"/>
    <w:rsid w:val="003766A2"/>
    <w:rsid w:val="003837D5"/>
    <w:rsid w:val="00384E49"/>
    <w:rsid w:val="00392ACE"/>
    <w:rsid w:val="0039640D"/>
    <w:rsid w:val="003A2338"/>
    <w:rsid w:val="003A2539"/>
    <w:rsid w:val="003B1007"/>
    <w:rsid w:val="003C203E"/>
    <w:rsid w:val="003C40E1"/>
    <w:rsid w:val="003C4A8B"/>
    <w:rsid w:val="003C6465"/>
    <w:rsid w:val="003C7DF0"/>
    <w:rsid w:val="003D2C9A"/>
    <w:rsid w:val="003E1BA9"/>
    <w:rsid w:val="003E28CD"/>
    <w:rsid w:val="003E465E"/>
    <w:rsid w:val="003F0716"/>
    <w:rsid w:val="003F1453"/>
    <w:rsid w:val="003F1B98"/>
    <w:rsid w:val="003F3449"/>
    <w:rsid w:val="00400C02"/>
    <w:rsid w:val="00401815"/>
    <w:rsid w:val="004021A7"/>
    <w:rsid w:val="00403A01"/>
    <w:rsid w:val="004161E7"/>
    <w:rsid w:val="00420A52"/>
    <w:rsid w:val="004250FF"/>
    <w:rsid w:val="00443E00"/>
    <w:rsid w:val="00444B7F"/>
    <w:rsid w:val="004467A6"/>
    <w:rsid w:val="0045684D"/>
    <w:rsid w:val="0046402C"/>
    <w:rsid w:val="004729BB"/>
    <w:rsid w:val="004741DB"/>
    <w:rsid w:val="00485362"/>
    <w:rsid w:val="004863FC"/>
    <w:rsid w:val="00486D88"/>
    <w:rsid w:val="004927FA"/>
    <w:rsid w:val="004A2FDB"/>
    <w:rsid w:val="004A5498"/>
    <w:rsid w:val="004B2D6B"/>
    <w:rsid w:val="004B49B9"/>
    <w:rsid w:val="004B51D5"/>
    <w:rsid w:val="004C0045"/>
    <w:rsid w:val="004C14E4"/>
    <w:rsid w:val="004C252C"/>
    <w:rsid w:val="004C6C4F"/>
    <w:rsid w:val="004D6E23"/>
    <w:rsid w:val="004D7A0A"/>
    <w:rsid w:val="004E087E"/>
    <w:rsid w:val="004E42DB"/>
    <w:rsid w:val="004E6922"/>
    <w:rsid w:val="004F2B8F"/>
    <w:rsid w:val="005035C5"/>
    <w:rsid w:val="0050428D"/>
    <w:rsid w:val="005058AB"/>
    <w:rsid w:val="005118A2"/>
    <w:rsid w:val="00512A97"/>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772A"/>
    <w:rsid w:val="005D0AF8"/>
    <w:rsid w:val="005E3EB7"/>
    <w:rsid w:val="005F0F2F"/>
    <w:rsid w:val="006018DE"/>
    <w:rsid w:val="00602876"/>
    <w:rsid w:val="00602B7D"/>
    <w:rsid w:val="00603531"/>
    <w:rsid w:val="00615C05"/>
    <w:rsid w:val="00621399"/>
    <w:rsid w:val="00622BA5"/>
    <w:rsid w:val="00623245"/>
    <w:rsid w:val="00624560"/>
    <w:rsid w:val="00624771"/>
    <w:rsid w:val="00642FB4"/>
    <w:rsid w:val="006520A5"/>
    <w:rsid w:val="00660CD6"/>
    <w:rsid w:val="006649CE"/>
    <w:rsid w:val="006652BB"/>
    <w:rsid w:val="006658E6"/>
    <w:rsid w:val="0066746F"/>
    <w:rsid w:val="00671CDD"/>
    <w:rsid w:val="006832FA"/>
    <w:rsid w:val="0068576A"/>
    <w:rsid w:val="006911E8"/>
    <w:rsid w:val="006946B3"/>
    <w:rsid w:val="00694749"/>
    <w:rsid w:val="00695408"/>
    <w:rsid w:val="00695CAD"/>
    <w:rsid w:val="0069666B"/>
    <w:rsid w:val="00696B85"/>
    <w:rsid w:val="0069735A"/>
    <w:rsid w:val="006B30BE"/>
    <w:rsid w:val="006B523A"/>
    <w:rsid w:val="006C0C9B"/>
    <w:rsid w:val="006C4A8B"/>
    <w:rsid w:val="006C6C4D"/>
    <w:rsid w:val="006D006F"/>
    <w:rsid w:val="006E0FD1"/>
    <w:rsid w:val="006E36D8"/>
    <w:rsid w:val="006E540B"/>
    <w:rsid w:val="006E7F54"/>
    <w:rsid w:val="006F06A7"/>
    <w:rsid w:val="006F2939"/>
    <w:rsid w:val="006F33A7"/>
    <w:rsid w:val="006F6185"/>
    <w:rsid w:val="006F7E00"/>
    <w:rsid w:val="007044FD"/>
    <w:rsid w:val="0071097B"/>
    <w:rsid w:val="007129E6"/>
    <w:rsid w:val="00712D3C"/>
    <w:rsid w:val="007154AC"/>
    <w:rsid w:val="00730F3A"/>
    <w:rsid w:val="00731482"/>
    <w:rsid w:val="007345D2"/>
    <w:rsid w:val="007439EE"/>
    <w:rsid w:val="00750C74"/>
    <w:rsid w:val="00752106"/>
    <w:rsid w:val="00756109"/>
    <w:rsid w:val="00762170"/>
    <w:rsid w:val="00762AD4"/>
    <w:rsid w:val="00763530"/>
    <w:rsid w:val="00772B5E"/>
    <w:rsid w:val="00773A6B"/>
    <w:rsid w:val="00776C83"/>
    <w:rsid w:val="00784817"/>
    <w:rsid w:val="00784D54"/>
    <w:rsid w:val="00786E8A"/>
    <w:rsid w:val="007926F2"/>
    <w:rsid w:val="007972F8"/>
    <w:rsid w:val="007A1905"/>
    <w:rsid w:val="007A3AB6"/>
    <w:rsid w:val="007A437B"/>
    <w:rsid w:val="007A549F"/>
    <w:rsid w:val="007A7F28"/>
    <w:rsid w:val="007B036E"/>
    <w:rsid w:val="007B093F"/>
    <w:rsid w:val="007B2632"/>
    <w:rsid w:val="007B52AB"/>
    <w:rsid w:val="007C07D2"/>
    <w:rsid w:val="007C14C5"/>
    <w:rsid w:val="007D04FB"/>
    <w:rsid w:val="007D1EFA"/>
    <w:rsid w:val="007E1F26"/>
    <w:rsid w:val="007E55F2"/>
    <w:rsid w:val="007E697D"/>
    <w:rsid w:val="007E73A6"/>
    <w:rsid w:val="007F24D1"/>
    <w:rsid w:val="007F49B3"/>
    <w:rsid w:val="00802283"/>
    <w:rsid w:val="008025A1"/>
    <w:rsid w:val="00805B80"/>
    <w:rsid w:val="00807069"/>
    <w:rsid w:val="00810C4A"/>
    <w:rsid w:val="0081285E"/>
    <w:rsid w:val="00813EF9"/>
    <w:rsid w:val="00817A5B"/>
    <w:rsid w:val="00824C46"/>
    <w:rsid w:val="00826E37"/>
    <w:rsid w:val="00837D6D"/>
    <w:rsid w:val="00841AE9"/>
    <w:rsid w:val="008456CA"/>
    <w:rsid w:val="00856726"/>
    <w:rsid w:val="0085780C"/>
    <w:rsid w:val="008666F9"/>
    <w:rsid w:val="0087128A"/>
    <w:rsid w:val="00872910"/>
    <w:rsid w:val="00873AD2"/>
    <w:rsid w:val="00876236"/>
    <w:rsid w:val="008807A2"/>
    <w:rsid w:val="00880A71"/>
    <w:rsid w:val="00882112"/>
    <w:rsid w:val="00882D39"/>
    <w:rsid w:val="00884BC2"/>
    <w:rsid w:val="00893731"/>
    <w:rsid w:val="00894688"/>
    <w:rsid w:val="0089622D"/>
    <w:rsid w:val="008974DC"/>
    <w:rsid w:val="0089750A"/>
    <w:rsid w:val="008A5028"/>
    <w:rsid w:val="008A663A"/>
    <w:rsid w:val="008B1257"/>
    <w:rsid w:val="008B2A3B"/>
    <w:rsid w:val="008B4610"/>
    <w:rsid w:val="008B685B"/>
    <w:rsid w:val="008C1829"/>
    <w:rsid w:val="008C44A9"/>
    <w:rsid w:val="008C6E74"/>
    <w:rsid w:val="008D0C76"/>
    <w:rsid w:val="008E0CCA"/>
    <w:rsid w:val="008E35A7"/>
    <w:rsid w:val="008E41BF"/>
    <w:rsid w:val="008E4508"/>
    <w:rsid w:val="008E5B8F"/>
    <w:rsid w:val="008F329F"/>
    <w:rsid w:val="008F531A"/>
    <w:rsid w:val="009046F2"/>
    <w:rsid w:val="00905174"/>
    <w:rsid w:val="00905D91"/>
    <w:rsid w:val="0091321A"/>
    <w:rsid w:val="00913E59"/>
    <w:rsid w:val="00915596"/>
    <w:rsid w:val="009227CD"/>
    <w:rsid w:val="00930969"/>
    <w:rsid w:val="0094246C"/>
    <w:rsid w:val="00963226"/>
    <w:rsid w:val="0097371E"/>
    <w:rsid w:val="00976808"/>
    <w:rsid w:val="009802EC"/>
    <w:rsid w:val="009828D2"/>
    <w:rsid w:val="00984BEA"/>
    <w:rsid w:val="009910FC"/>
    <w:rsid w:val="009912EF"/>
    <w:rsid w:val="00994332"/>
    <w:rsid w:val="009955EC"/>
    <w:rsid w:val="009A07A5"/>
    <w:rsid w:val="009A1AA9"/>
    <w:rsid w:val="009A7A2A"/>
    <w:rsid w:val="009B2983"/>
    <w:rsid w:val="009B3F6A"/>
    <w:rsid w:val="009B6FF6"/>
    <w:rsid w:val="009B70F0"/>
    <w:rsid w:val="009C3689"/>
    <w:rsid w:val="009C6CFE"/>
    <w:rsid w:val="009D03F0"/>
    <w:rsid w:val="009E0580"/>
    <w:rsid w:val="009E096A"/>
    <w:rsid w:val="009E0D9F"/>
    <w:rsid w:val="009E6066"/>
    <w:rsid w:val="009F1613"/>
    <w:rsid w:val="009F2134"/>
    <w:rsid w:val="009F3324"/>
    <w:rsid w:val="009F5B21"/>
    <w:rsid w:val="009F651C"/>
    <w:rsid w:val="009F6CC6"/>
    <w:rsid w:val="009F759C"/>
    <w:rsid w:val="00A12B89"/>
    <w:rsid w:val="00A13A72"/>
    <w:rsid w:val="00A24099"/>
    <w:rsid w:val="00A26985"/>
    <w:rsid w:val="00A30165"/>
    <w:rsid w:val="00A53B9B"/>
    <w:rsid w:val="00A56EDF"/>
    <w:rsid w:val="00A62AA0"/>
    <w:rsid w:val="00A6374B"/>
    <w:rsid w:val="00A6424E"/>
    <w:rsid w:val="00A6725A"/>
    <w:rsid w:val="00A67EBC"/>
    <w:rsid w:val="00A70856"/>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709B"/>
    <w:rsid w:val="00AB645C"/>
    <w:rsid w:val="00AC04B6"/>
    <w:rsid w:val="00AC3445"/>
    <w:rsid w:val="00AD1614"/>
    <w:rsid w:val="00AD192A"/>
    <w:rsid w:val="00AD38E5"/>
    <w:rsid w:val="00AE1B2D"/>
    <w:rsid w:val="00AE34AD"/>
    <w:rsid w:val="00AF4FDC"/>
    <w:rsid w:val="00B0156D"/>
    <w:rsid w:val="00B01BFC"/>
    <w:rsid w:val="00B036E5"/>
    <w:rsid w:val="00B064E5"/>
    <w:rsid w:val="00B06AEA"/>
    <w:rsid w:val="00B07D2B"/>
    <w:rsid w:val="00B17362"/>
    <w:rsid w:val="00B24706"/>
    <w:rsid w:val="00B27521"/>
    <w:rsid w:val="00B36B55"/>
    <w:rsid w:val="00B37B5B"/>
    <w:rsid w:val="00B44C7E"/>
    <w:rsid w:val="00B5142C"/>
    <w:rsid w:val="00B53272"/>
    <w:rsid w:val="00B551AE"/>
    <w:rsid w:val="00B66E17"/>
    <w:rsid w:val="00B80B0C"/>
    <w:rsid w:val="00B810AD"/>
    <w:rsid w:val="00BA18F8"/>
    <w:rsid w:val="00BA22AE"/>
    <w:rsid w:val="00BA6B51"/>
    <w:rsid w:val="00BA70E5"/>
    <w:rsid w:val="00BB03C4"/>
    <w:rsid w:val="00BB4D02"/>
    <w:rsid w:val="00BC12D5"/>
    <w:rsid w:val="00BE422E"/>
    <w:rsid w:val="00BE526A"/>
    <w:rsid w:val="00BE5C66"/>
    <w:rsid w:val="00BF0920"/>
    <w:rsid w:val="00BF6CB1"/>
    <w:rsid w:val="00C02FFD"/>
    <w:rsid w:val="00C03D70"/>
    <w:rsid w:val="00C06309"/>
    <w:rsid w:val="00C06C9C"/>
    <w:rsid w:val="00C14958"/>
    <w:rsid w:val="00C25230"/>
    <w:rsid w:val="00C256FD"/>
    <w:rsid w:val="00C267D1"/>
    <w:rsid w:val="00C26D06"/>
    <w:rsid w:val="00C27057"/>
    <w:rsid w:val="00C31409"/>
    <w:rsid w:val="00C32C09"/>
    <w:rsid w:val="00C33912"/>
    <w:rsid w:val="00C35B61"/>
    <w:rsid w:val="00C36602"/>
    <w:rsid w:val="00C40986"/>
    <w:rsid w:val="00C41441"/>
    <w:rsid w:val="00C44B36"/>
    <w:rsid w:val="00C44DE9"/>
    <w:rsid w:val="00C502F2"/>
    <w:rsid w:val="00C55278"/>
    <w:rsid w:val="00C6731D"/>
    <w:rsid w:val="00C67AD5"/>
    <w:rsid w:val="00C84148"/>
    <w:rsid w:val="00C86D7A"/>
    <w:rsid w:val="00C87034"/>
    <w:rsid w:val="00C95B7A"/>
    <w:rsid w:val="00CA209E"/>
    <w:rsid w:val="00CA24FD"/>
    <w:rsid w:val="00CA3CF7"/>
    <w:rsid w:val="00CA6328"/>
    <w:rsid w:val="00CB1D4E"/>
    <w:rsid w:val="00CB5E43"/>
    <w:rsid w:val="00CC4E65"/>
    <w:rsid w:val="00CD772E"/>
    <w:rsid w:val="00CE1447"/>
    <w:rsid w:val="00CE795F"/>
    <w:rsid w:val="00CE7C0E"/>
    <w:rsid w:val="00CF167A"/>
    <w:rsid w:val="00CF5769"/>
    <w:rsid w:val="00D003EF"/>
    <w:rsid w:val="00D045CE"/>
    <w:rsid w:val="00D07CA1"/>
    <w:rsid w:val="00D11944"/>
    <w:rsid w:val="00D15EA9"/>
    <w:rsid w:val="00D1645D"/>
    <w:rsid w:val="00D17A94"/>
    <w:rsid w:val="00D365DA"/>
    <w:rsid w:val="00D42486"/>
    <w:rsid w:val="00D42E8C"/>
    <w:rsid w:val="00D455B6"/>
    <w:rsid w:val="00D4777B"/>
    <w:rsid w:val="00D532F3"/>
    <w:rsid w:val="00D604C6"/>
    <w:rsid w:val="00D60CB8"/>
    <w:rsid w:val="00D65050"/>
    <w:rsid w:val="00D74788"/>
    <w:rsid w:val="00D80483"/>
    <w:rsid w:val="00D9263B"/>
    <w:rsid w:val="00D947B7"/>
    <w:rsid w:val="00D95681"/>
    <w:rsid w:val="00DA0DED"/>
    <w:rsid w:val="00DA1756"/>
    <w:rsid w:val="00DA2326"/>
    <w:rsid w:val="00DA3B0C"/>
    <w:rsid w:val="00DA532B"/>
    <w:rsid w:val="00DB036A"/>
    <w:rsid w:val="00DB3447"/>
    <w:rsid w:val="00DB6150"/>
    <w:rsid w:val="00DC0821"/>
    <w:rsid w:val="00DC36BE"/>
    <w:rsid w:val="00DC3D59"/>
    <w:rsid w:val="00DC406F"/>
    <w:rsid w:val="00DC534E"/>
    <w:rsid w:val="00DC699C"/>
    <w:rsid w:val="00DD06CB"/>
    <w:rsid w:val="00DD2EAF"/>
    <w:rsid w:val="00DE5128"/>
    <w:rsid w:val="00DE79A4"/>
    <w:rsid w:val="00E01121"/>
    <w:rsid w:val="00E12413"/>
    <w:rsid w:val="00E16B59"/>
    <w:rsid w:val="00E23163"/>
    <w:rsid w:val="00E24773"/>
    <w:rsid w:val="00E27C25"/>
    <w:rsid w:val="00E306CF"/>
    <w:rsid w:val="00E34C94"/>
    <w:rsid w:val="00E4188B"/>
    <w:rsid w:val="00E4309D"/>
    <w:rsid w:val="00E51FF2"/>
    <w:rsid w:val="00E5660C"/>
    <w:rsid w:val="00E62BD8"/>
    <w:rsid w:val="00E63BB4"/>
    <w:rsid w:val="00E65D2F"/>
    <w:rsid w:val="00E726F9"/>
    <w:rsid w:val="00E73819"/>
    <w:rsid w:val="00E83452"/>
    <w:rsid w:val="00E834A4"/>
    <w:rsid w:val="00E85B1C"/>
    <w:rsid w:val="00E85F2B"/>
    <w:rsid w:val="00EA2146"/>
    <w:rsid w:val="00EA34D9"/>
    <w:rsid w:val="00EA5C85"/>
    <w:rsid w:val="00EB298B"/>
    <w:rsid w:val="00EB40E3"/>
    <w:rsid w:val="00EB6174"/>
    <w:rsid w:val="00EC1DE8"/>
    <w:rsid w:val="00EE2BFB"/>
    <w:rsid w:val="00EF4311"/>
    <w:rsid w:val="00EF6AD8"/>
    <w:rsid w:val="00F052A0"/>
    <w:rsid w:val="00F10549"/>
    <w:rsid w:val="00F128AE"/>
    <w:rsid w:val="00F207D0"/>
    <w:rsid w:val="00F22746"/>
    <w:rsid w:val="00F23F66"/>
    <w:rsid w:val="00F24988"/>
    <w:rsid w:val="00F2585D"/>
    <w:rsid w:val="00F25928"/>
    <w:rsid w:val="00F277D0"/>
    <w:rsid w:val="00F44F38"/>
    <w:rsid w:val="00F45645"/>
    <w:rsid w:val="00F6374F"/>
    <w:rsid w:val="00F6376F"/>
    <w:rsid w:val="00F741BF"/>
    <w:rsid w:val="00F756D8"/>
    <w:rsid w:val="00F77D4F"/>
    <w:rsid w:val="00F80A1B"/>
    <w:rsid w:val="00F904F5"/>
    <w:rsid w:val="00F94A68"/>
    <w:rsid w:val="00F96790"/>
    <w:rsid w:val="00FA25D7"/>
    <w:rsid w:val="00FB3333"/>
    <w:rsid w:val="00FB40FF"/>
    <w:rsid w:val="00FB6A1B"/>
    <w:rsid w:val="00FD1461"/>
    <w:rsid w:val="00FD6E16"/>
    <w:rsid w:val="00FE345C"/>
    <w:rsid w:val="00FE779E"/>
    <w:rsid w:val="00FF1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2450B1C-C33C-474C-994D-8E0B2DD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7926F2"/>
    <w:rPr>
      <w:rFonts w:ascii="Segoe UI" w:hAnsi="Segoe UI" w:cs="Segoe UI"/>
      <w:sz w:val="18"/>
      <w:szCs w:val="18"/>
    </w:rPr>
  </w:style>
  <w:style w:type="character" w:customStyle="1" w:styleId="BalloonTextChar">
    <w:name w:val="Balloon Text Char"/>
    <w:basedOn w:val="DefaultParagraphFont"/>
    <w:link w:val="BalloonText"/>
    <w:semiHidden/>
    <w:rsid w:val="007926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213C-08EF-47F0-9110-8474F2EA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3</cp:revision>
  <cp:lastPrinted>2016-07-13T07:52:00Z</cp:lastPrinted>
  <dcterms:created xsi:type="dcterms:W3CDTF">2016-07-12T19:10:00Z</dcterms:created>
  <dcterms:modified xsi:type="dcterms:W3CDTF">2016-07-13T15:17:00Z</dcterms:modified>
</cp:coreProperties>
</file>